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C7" w:rsidRPr="00921E4B" w:rsidRDefault="000F6CC7">
      <w:pPr>
        <w:spacing w:line="240" w:lineRule="auto"/>
        <w:ind w:left="10" w:right="-15"/>
        <w:jc w:val="center"/>
        <w:rPr>
          <w:rFonts w:asciiTheme="minorHAnsi" w:hAnsiTheme="minorHAnsi"/>
          <w:b/>
          <w:szCs w:val="24"/>
        </w:rPr>
      </w:pPr>
    </w:p>
    <w:p w:rsidR="00B974D3" w:rsidRPr="00921E4B" w:rsidRDefault="00EA04AD">
      <w:pPr>
        <w:spacing w:line="240" w:lineRule="auto"/>
        <w:ind w:left="10" w:right="-15"/>
        <w:jc w:val="center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Minutes of the UUCF Board of Directors </w:t>
      </w:r>
    </w:p>
    <w:p w:rsidR="00B974D3" w:rsidRPr="00921E4B" w:rsidRDefault="00A266B7" w:rsidP="00F8495B">
      <w:pPr>
        <w:spacing w:line="240" w:lineRule="auto"/>
        <w:ind w:left="14" w:right="-14" w:hanging="14"/>
        <w:jc w:val="center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April 4</w:t>
      </w:r>
      <w:r w:rsidR="00E510BC">
        <w:rPr>
          <w:rFonts w:asciiTheme="minorHAnsi" w:hAnsiTheme="minorHAnsi"/>
          <w:i/>
          <w:iCs/>
          <w:szCs w:val="24"/>
        </w:rPr>
        <w:t>, 201</w:t>
      </w:r>
      <w:r w:rsidR="00F8495B">
        <w:rPr>
          <w:rFonts w:asciiTheme="minorHAnsi" w:hAnsiTheme="minorHAnsi"/>
          <w:i/>
          <w:iCs/>
          <w:szCs w:val="24"/>
        </w:rPr>
        <w:t>7</w:t>
      </w:r>
    </w:p>
    <w:p w:rsidR="00B974D3" w:rsidRPr="00921E4B" w:rsidRDefault="00EA04AD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Attendance </w:t>
      </w:r>
    </w:p>
    <w:p w:rsidR="00B974D3" w:rsidRPr="00921E4B" w:rsidRDefault="00EA04AD" w:rsidP="00640168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Board</w:t>
      </w:r>
      <w:r w:rsidRPr="00921E4B">
        <w:rPr>
          <w:rFonts w:asciiTheme="minorHAnsi" w:hAnsiTheme="minorHAnsi"/>
          <w:szCs w:val="24"/>
        </w:rPr>
        <w:t xml:space="preserve">: </w:t>
      </w:r>
      <w:r w:rsidR="003B445C" w:rsidRPr="00921E4B">
        <w:rPr>
          <w:rFonts w:asciiTheme="minorHAnsi" w:hAnsiTheme="minorHAnsi"/>
          <w:szCs w:val="24"/>
        </w:rPr>
        <w:t>Judy Gallimore, Steve Myles</w:t>
      </w:r>
      <w:r w:rsidR="002C52E7" w:rsidRPr="00921E4B">
        <w:rPr>
          <w:rFonts w:asciiTheme="minorHAnsi" w:hAnsiTheme="minorHAnsi"/>
          <w:szCs w:val="24"/>
        </w:rPr>
        <w:t>,</w:t>
      </w:r>
      <w:r w:rsidRPr="00921E4B">
        <w:rPr>
          <w:rFonts w:asciiTheme="minorHAnsi" w:hAnsiTheme="minorHAnsi"/>
          <w:szCs w:val="24"/>
        </w:rPr>
        <w:t xml:space="preserve"> </w:t>
      </w:r>
      <w:r w:rsidR="002C52E7" w:rsidRPr="00921E4B">
        <w:rPr>
          <w:rFonts w:asciiTheme="minorHAnsi" w:hAnsiTheme="minorHAnsi"/>
          <w:szCs w:val="24"/>
        </w:rPr>
        <w:t xml:space="preserve">Karen Wolf, Jennifer Caires, </w:t>
      </w:r>
      <w:r w:rsidR="00921E4B" w:rsidRPr="00FE42DB">
        <w:rPr>
          <w:rFonts w:asciiTheme="minorHAnsi" w:eastAsiaTheme="minorEastAsia" w:hAnsiTheme="minorHAnsi" w:cstheme="minorBidi"/>
          <w:color w:val="auto"/>
          <w:szCs w:val="24"/>
        </w:rPr>
        <w:t>Anthony Salvi, Peggy Hillman, Paul Atelsek</w:t>
      </w:r>
      <w:r w:rsidR="001A091A">
        <w:rPr>
          <w:rFonts w:asciiTheme="minorHAnsi" w:eastAsiaTheme="minorEastAsia" w:hAnsiTheme="minorHAnsi" w:cstheme="minorBidi"/>
          <w:color w:val="auto"/>
          <w:szCs w:val="24"/>
        </w:rPr>
        <w:t>,</w:t>
      </w:r>
      <w:r w:rsidR="00A35001" w:rsidRPr="00921E4B">
        <w:rPr>
          <w:rFonts w:asciiTheme="minorHAnsi" w:hAnsiTheme="minorHAnsi"/>
          <w:szCs w:val="24"/>
        </w:rPr>
        <w:t xml:space="preserve"> </w:t>
      </w:r>
      <w:r w:rsidR="001A091A" w:rsidRPr="00921E4B">
        <w:rPr>
          <w:rFonts w:asciiTheme="minorHAnsi" w:hAnsiTheme="minorHAnsi"/>
          <w:szCs w:val="24"/>
        </w:rPr>
        <w:t>Rev. David Miller</w:t>
      </w:r>
      <w:r w:rsidR="003563B2">
        <w:rPr>
          <w:rFonts w:asciiTheme="minorHAnsi" w:hAnsiTheme="minorHAnsi"/>
          <w:szCs w:val="24"/>
        </w:rPr>
        <w:t xml:space="preserve"> (by ZOOM)</w:t>
      </w:r>
    </w:p>
    <w:p w:rsidR="00B974D3" w:rsidRPr="00921E4B" w:rsidRDefault="00EA04AD" w:rsidP="001A091A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Absent:</w:t>
      </w: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 w:rsidP="00921E4B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Staff</w:t>
      </w:r>
      <w:r w:rsidRPr="00921E4B">
        <w:rPr>
          <w:rFonts w:asciiTheme="minorHAnsi" w:hAnsiTheme="minorHAnsi"/>
          <w:szCs w:val="24"/>
        </w:rPr>
        <w:t>:</w:t>
      </w:r>
      <w:r w:rsidR="00921E4B">
        <w:rPr>
          <w:rFonts w:asciiTheme="minorHAnsi" w:hAnsiTheme="minorHAnsi"/>
          <w:szCs w:val="24"/>
        </w:rPr>
        <w:t xml:space="preserve"> Rich Sider</w:t>
      </w:r>
      <w:r w:rsidR="00BE055D">
        <w:rPr>
          <w:rFonts w:asciiTheme="minorHAnsi" w:hAnsiTheme="minorHAnsi"/>
          <w:szCs w:val="24"/>
        </w:rPr>
        <w:t>, Kin Sims</w:t>
      </w:r>
    </w:p>
    <w:p w:rsidR="003B445C" w:rsidRPr="00921E4B" w:rsidRDefault="003B445C" w:rsidP="00F271F7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Guests</w:t>
      </w:r>
      <w:r w:rsidRPr="00921E4B">
        <w:rPr>
          <w:rFonts w:asciiTheme="minorHAnsi" w:hAnsiTheme="minorHAnsi"/>
          <w:szCs w:val="24"/>
        </w:rPr>
        <w:t xml:space="preserve">: </w:t>
      </w:r>
      <w:r w:rsidR="00FE47B5">
        <w:rPr>
          <w:rFonts w:asciiTheme="minorHAnsi" w:hAnsiTheme="minorHAnsi"/>
          <w:szCs w:val="24"/>
        </w:rPr>
        <w:t xml:space="preserve">PEC members: Kathy Smerke, Mark Magee, Torie Gorges, </w:t>
      </w:r>
      <w:r w:rsidR="00FE47B5" w:rsidRPr="00F271F7">
        <w:rPr>
          <w:rFonts w:asciiTheme="minorHAnsi" w:hAnsiTheme="minorHAnsi"/>
          <w:szCs w:val="24"/>
        </w:rPr>
        <w:t>Marlo Nash</w:t>
      </w:r>
      <w:r w:rsidR="00F271F7">
        <w:rPr>
          <w:rFonts w:asciiTheme="minorHAnsi" w:hAnsiTheme="minorHAnsi"/>
          <w:szCs w:val="24"/>
        </w:rPr>
        <w:t xml:space="preserve"> </w:t>
      </w:r>
      <w:r w:rsidR="00FE47B5">
        <w:rPr>
          <w:rFonts w:asciiTheme="minorHAnsi" w:hAnsiTheme="minorHAnsi"/>
          <w:szCs w:val="24"/>
        </w:rPr>
        <w:t>(ZOOM) and DCC member</w:t>
      </w:r>
      <w:r w:rsidR="00F271F7">
        <w:rPr>
          <w:rFonts w:asciiTheme="minorHAnsi" w:hAnsiTheme="minorHAnsi"/>
          <w:szCs w:val="24"/>
        </w:rPr>
        <w:t>:</w:t>
      </w:r>
      <w:r w:rsidR="00FE47B5">
        <w:rPr>
          <w:rFonts w:asciiTheme="minorHAnsi" w:hAnsiTheme="minorHAnsi"/>
          <w:szCs w:val="24"/>
        </w:rPr>
        <w:t xml:space="preserve"> Craig Bennett.</w:t>
      </w:r>
    </w:p>
    <w:p w:rsidR="00E510BC" w:rsidRDefault="00EA04AD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eastAsia="Calibri" w:hAnsiTheme="minorHAnsi" w:cs="Calibri"/>
          <w:noProof/>
          <w:szCs w:val="24"/>
        </w:rPr>
        <mc:AlternateContent>
          <mc:Choice Requires="wpg">
            <w:drawing>
              <wp:inline distT="0" distB="0" distL="0" distR="0">
                <wp:extent cx="6437376" cy="6096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6096"/>
                          <a:chOff x="0" y="0"/>
                          <a:chExt cx="6437376" cy="6096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8FF51" id="Group 1534" o:spid="_x0000_s1026" style="width:506.9pt;height:.5pt;mso-position-horizontal-relative:char;mso-position-vertical-relative:line" coordsize="6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">
                <v:shape id="Shape 1888" o:spid="_x0000_s1027" style="position:absolute;width:64373;height:91;visibility:visible;mso-wrap-style:square;v-text-anchor:top" coordsize="6437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478QA&#10;AADdAAAADwAAAGRycy9kb3ducmV2LnhtbESPT4vCQAzF78J+hyELe9OpHqRWR9EFlwUv/gOvoRPb&#10;YifT7cza+u3NQfCW8F7e+2Wx6l2t7tSGyrOB8SgBRZx7W3Fh4HzaDlNQISJbrD2TgQcFWC0/BgvM&#10;rO/4QPdjLJSEcMjQQBljk2kd8pIchpFviEW7+tZhlLUttG2xk3BX60mSTLXDiqWhxIa+S8pvx39n&#10;YL87+2lHs/yyu+Bf8bN3p03ijPn67NdzUJH6+Da/rn+t4Kep4M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eO/EAAAA3QAAAA8AAAAAAAAAAAAAAAAAmAIAAGRycy9k&#10;b3ducmV2LnhtbFBLBQYAAAAABAAEAPUAAACJAw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</w:p>
    <w:p w:rsidR="00F8495B" w:rsidRDefault="00F8495B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</w:p>
    <w:p w:rsidR="00B974D3" w:rsidRPr="00921E4B" w:rsidRDefault="003563B2" w:rsidP="003563B2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opened the meeting at </w:t>
      </w:r>
      <w:r>
        <w:rPr>
          <w:rFonts w:asciiTheme="minorHAnsi" w:hAnsiTheme="minorHAnsi"/>
          <w:szCs w:val="24"/>
        </w:rPr>
        <w:t>7:30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p.m.  </w:t>
      </w:r>
    </w:p>
    <w:p w:rsidR="00FE47B5" w:rsidRDefault="00FE47B5" w:rsidP="00FE47B5">
      <w:pPr>
        <w:spacing w:after="157" w:line="240" w:lineRule="auto"/>
        <w:ind w:right="-15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The </w:t>
      </w:r>
      <w:r w:rsidR="00EA04AD" w:rsidRPr="00921E4B">
        <w:rPr>
          <w:rFonts w:asciiTheme="minorHAnsi" w:hAnsiTheme="minorHAnsi"/>
          <w:b/>
          <w:szCs w:val="24"/>
        </w:rPr>
        <w:t xml:space="preserve">Spiritual Opening </w:t>
      </w:r>
      <w:r w:rsidRPr="00FE47B5">
        <w:rPr>
          <w:rFonts w:asciiTheme="minorHAnsi" w:hAnsiTheme="minorHAnsi"/>
          <w:bCs/>
          <w:szCs w:val="24"/>
        </w:rPr>
        <w:t>was presented by Kin.</w:t>
      </w:r>
    </w:p>
    <w:p w:rsidR="003D2CCE" w:rsidRPr="00FE47B5" w:rsidRDefault="00FE47B5" w:rsidP="00F271F7">
      <w:pPr>
        <w:spacing w:after="157" w:line="240" w:lineRule="auto"/>
        <w:ind w:right="-15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The </w:t>
      </w:r>
      <w:r w:rsidR="003D2CCE" w:rsidRPr="00921E4B">
        <w:rPr>
          <w:rFonts w:asciiTheme="minorHAnsi" w:hAnsiTheme="minorHAnsi"/>
          <w:b/>
          <w:szCs w:val="24"/>
        </w:rPr>
        <w:t>Consent Agenda</w:t>
      </w:r>
      <w:r>
        <w:rPr>
          <w:rFonts w:asciiTheme="minorHAnsi" w:hAnsiTheme="minorHAnsi"/>
          <w:b/>
          <w:szCs w:val="24"/>
        </w:rPr>
        <w:t xml:space="preserve"> </w:t>
      </w:r>
      <w:r w:rsidRPr="00FE47B5">
        <w:rPr>
          <w:rFonts w:asciiTheme="minorHAnsi" w:hAnsiTheme="minorHAnsi"/>
          <w:bCs/>
          <w:szCs w:val="24"/>
        </w:rPr>
        <w:t>consisting of the minutes of the March 21 m</w:t>
      </w:r>
      <w:r w:rsidR="00F271F7">
        <w:rPr>
          <w:rFonts w:asciiTheme="minorHAnsi" w:hAnsiTheme="minorHAnsi"/>
          <w:bCs/>
          <w:szCs w:val="24"/>
        </w:rPr>
        <w:t>ee</w:t>
      </w:r>
      <w:r w:rsidRPr="00FE47B5">
        <w:rPr>
          <w:rFonts w:asciiTheme="minorHAnsi" w:hAnsiTheme="minorHAnsi"/>
          <w:bCs/>
          <w:szCs w:val="24"/>
        </w:rPr>
        <w:t>ting were accepted.</w:t>
      </w:r>
    </w:p>
    <w:p w:rsidR="001B1A8B" w:rsidRDefault="00FE47B5" w:rsidP="00FE47B5">
      <w:pPr>
        <w:spacing w:line="240" w:lineRule="auto"/>
        <w:ind w:right="-15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Pr="00FE47B5">
        <w:rPr>
          <w:rFonts w:asciiTheme="minorHAnsi" w:hAnsiTheme="minorHAnsi"/>
          <w:bCs/>
          <w:szCs w:val="24"/>
        </w:rPr>
        <w:t>David presented the</w:t>
      </w:r>
      <w:r>
        <w:rPr>
          <w:rFonts w:asciiTheme="minorHAnsi" w:hAnsiTheme="minorHAnsi"/>
          <w:b/>
          <w:szCs w:val="24"/>
        </w:rPr>
        <w:t xml:space="preserve"> Ministers Report.</w:t>
      </w:r>
    </w:p>
    <w:p w:rsidR="00FE47B5" w:rsidRPr="00921E4B" w:rsidRDefault="00FE47B5" w:rsidP="00FE47B5">
      <w:pPr>
        <w:spacing w:line="240" w:lineRule="auto"/>
        <w:ind w:right="-15"/>
        <w:rPr>
          <w:rFonts w:asciiTheme="minorHAnsi" w:eastAsia="Arial Unicode MS" w:hAnsiTheme="minorHAnsi"/>
          <w:b/>
          <w:bCs/>
          <w:szCs w:val="24"/>
        </w:rPr>
      </w:pPr>
    </w:p>
    <w:p w:rsidR="00FE38AE" w:rsidRDefault="00F271F7" w:rsidP="00F271F7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 w:rsidRPr="00F271F7">
        <w:rPr>
          <w:rFonts w:asciiTheme="minorHAnsi" w:eastAsia="Arial Unicode MS" w:hAnsiTheme="minorHAnsi"/>
          <w:szCs w:val="24"/>
        </w:rPr>
        <w:t xml:space="preserve">Kathy led the presentation of the </w:t>
      </w:r>
      <w:r w:rsidRPr="003253E0">
        <w:rPr>
          <w:rFonts w:asciiTheme="minorHAnsi" w:eastAsia="Arial Unicode MS" w:hAnsiTheme="minorHAnsi"/>
          <w:b/>
          <w:bCs/>
          <w:szCs w:val="24"/>
        </w:rPr>
        <w:t>Program Evaluation Committee</w:t>
      </w:r>
      <w:r>
        <w:rPr>
          <w:rFonts w:asciiTheme="minorHAnsi" w:eastAsia="Arial Unicode MS" w:hAnsiTheme="minorHAnsi"/>
          <w:szCs w:val="24"/>
        </w:rPr>
        <w:t xml:space="preserve"> (PEC)</w:t>
      </w:r>
      <w:r w:rsidRPr="00F271F7">
        <w:rPr>
          <w:rFonts w:asciiTheme="minorHAnsi" w:eastAsia="Arial Unicode MS" w:hAnsiTheme="minorHAnsi"/>
          <w:szCs w:val="24"/>
        </w:rPr>
        <w:t xml:space="preserve"> report</w:t>
      </w:r>
      <w:r>
        <w:rPr>
          <w:rFonts w:asciiTheme="minorHAnsi" w:eastAsia="Arial Unicode MS" w:hAnsiTheme="minorHAnsi"/>
          <w:szCs w:val="24"/>
        </w:rPr>
        <w:t>, assisted by Mark and Torie. There was discussion and the Board gratefully accepted the report.</w:t>
      </w:r>
    </w:p>
    <w:p w:rsidR="00F271F7" w:rsidRDefault="00F271F7" w:rsidP="00922A61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Craig presented the </w:t>
      </w:r>
      <w:r w:rsidRPr="003253E0">
        <w:rPr>
          <w:rFonts w:asciiTheme="minorHAnsi" w:eastAsia="Arial Unicode MS" w:hAnsiTheme="minorHAnsi"/>
          <w:b/>
          <w:bCs/>
          <w:szCs w:val="24"/>
        </w:rPr>
        <w:t>change to the UUA bylaws</w:t>
      </w:r>
      <w:r>
        <w:rPr>
          <w:rFonts w:asciiTheme="minorHAnsi" w:eastAsia="Arial Unicode MS" w:hAnsiTheme="minorHAnsi"/>
          <w:szCs w:val="24"/>
        </w:rPr>
        <w:t xml:space="preserve"> that has been </w:t>
      </w:r>
      <w:r>
        <w:rPr>
          <w:rFonts w:asciiTheme="minorHAnsi" w:eastAsia="Arial Unicode MS" w:hAnsiTheme="minorHAnsi"/>
          <w:szCs w:val="24"/>
        </w:rPr>
        <w:t>proposed</w:t>
      </w:r>
      <w:r>
        <w:rPr>
          <w:rFonts w:asciiTheme="minorHAnsi" w:eastAsia="Arial Unicode MS" w:hAnsiTheme="minorHAnsi"/>
          <w:szCs w:val="24"/>
        </w:rPr>
        <w:t xml:space="preserve"> by the Joseph Priestly District (JPD). </w:t>
      </w:r>
      <w:r w:rsidR="00922A61">
        <w:rPr>
          <w:rFonts w:asciiTheme="minorHAnsi" w:eastAsia="Arial Unicode MS" w:hAnsiTheme="minorHAnsi"/>
          <w:szCs w:val="24"/>
        </w:rPr>
        <w:t>T</w:t>
      </w:r>
      <w:r>
        <w:rPr>
          <w:rFonts w:asciiTheme="minorHAnsi" w:eastAsia="Arial Unicode MS" w:hAnsiTheme="minorHAnsi"/>
          <w:szCs w:val="24"/>
        </w:rPr>
        <w:t>hrough our Denominational Connections Committee</w:t>
      </w:r>
      <w:r w:rsidR="00922A61">
        <w:rPr>
          <w:rFonts w:asciiTheme="minorHAnsi" w:eastAsia="Arial Unicode MS" w:hAnsiTheme="minorHAnsi"/>
          <w:szCs w:val="24"/>
        </w:rPr>
        <w:t>, t</w:t>
      </w:r>
      <w:r w:rsidR="00922A61">
        <w:rPr>
          <w:rFonts w:asciiTheme="minorHAnsi" w:eastAsia="Arial Unicode MS" w:hAnsiTheme="minorHAnsi"/>
          <w:szCs w:val="24"/>
        </w:rPr>
        <w:t xml:space="preserve">he JPD </w:t>
      </w:r>
      <w:r>
        <w:rPr>
          <w:rFonts w:asciiTheme="minorHAnsi" w:eastAsia="Arial Unicode MS" w:hAnsiTheme="minorHAnsi"/>
          <w:szCs w:val="24"/>
        </w:rPr>
        <w:t>sought the endorsement of the UUCF Board. The Board voted not to endorse the proposed change.</w:t>
      </w:r>
    </w:p>
    <w:p w:rsidR="00F271F7" w:rsidRDefault="0096642A" w:rsidP="0096642A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The change to the Governance Manual describing the </w:t>
      </w:r>
      <w:r w:rsidRPr="003253E0">
        <w:rPr>
          <w:rFonts w:asciiTheme="minorHAnsi" w:eastAsia="Arial Unicode MS" w:hAnsiTheme="minorHAnsi"/>
          <w:b/>
          <w:bCs/>
          <w:szCs w:val="24"/>
        </w:rPr>
        <w:t>procedure for the election of Board officers</w:t>
      </w:r>
      <w:r>
        <w:rPr>
          <w:rFonts w:asciiTheme="minorHAnsi" w:eastAsia="Arial Unicode MS" w:hAnsiTheme="minorHAnsi"/>
          <w:szCs w:val="24"/>
        </w:rPr>
        <w:t xml:space="preserve"> was passed after the motion to do so was made by Peggy and seconded by Anthony.</w:t>
      </w:r>
    </w:p>
    <w:p w:rsidR="0096642A" w:rsidRDefault="0096642A" w:rsidP="0096642A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The change to the Governance manual describing the </w:t>
      </w:r>
      <w:r w:rsidRPr="003253E0">
        <w:rPr>
          <w:rFonts w:asciiTheme="minorHAnsi" w:eastAsia="Arial Unicode MS" w:hAnsiTheme="minorHAnsi"/>
          <w:b/>
          <w:bCs/>
          <w:szCs w:val="24"/>
        </w:rPr>
        <w:t xml:space="preserve">procedure for the selection of Board representatives </w:t>
      </w:r>
      <w:r>
        <w:rPr>
          <w:rFonts w:asciiTheme="minorHAnsi" w:eastAsia="Arial Unicode MS" w:hAnsiTheme="minorHAnsi"/>
          <w:szCs w:val="24"/>
        </w:rPr>
        <w:t>to committees was passed after the motion to do so was made by Judy and seconded by Jennifer.</w:t>
      </w:r>
    </w:p>
    <w:p w:rsidR="00A266B7" w:rsidRPr="003253E0" w:rsidRDefault="0096642A" w:rsidP="00922A61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The </w:t>
      </w:r>
      <w:r w:rsidRPr="003253E0">
        <w:rPr>
          <w:rFonts w:asciiTheme="minorHAnsi" w:eastAsia="Arial Unicode MS" w:hAnsiTheme="minorHAnsi"/>
          <w:b/>
          <w:bCs/>
          <w:szCs w:val="24"/>
        </w:rPr>
        <w:t>Board Statement on Congregational Positions</w:t>
      </w:r>
      <w:r>
        <w:rPr>
          <w:rFonts w:asciiTheme="minorHAnsi" w:eastAsia="Arial Unicode MS" w:hAnsiTheme="minorHAnsi"/>
          <w:szCs w:val="24"/>
        </w:rPr>
        <w:t xml:space="preserve"> was discussed and accepted after the motion </w:t>
      </w:r>
      <w:r w:rsidR="00922A61">
        <w:rPr>
          <w:rFonts w:asciiTheme="minorHAnsi" w:eastAsia="Arial Unicode MS" w:hAnsiTheme="minorHAnsi"/>
          <w:szCs w:val="24"/>
        </w:rPr>
        <w:t xml:space="preserve">to do so </w:t>
      </w:r>
      <w:r>
        <w:rPr>
          <w:rFonts w:asciiTheme="minorHAnsi" w:eastAsia="Arial Unicode MS" w:hAnsiTheme="minorHAnsi"/>
          <w:szCs w:val="24"/>
        </w:rPr>
        <w:t xml:space="preserve">was made by Anthony and seconded by Paul.  </w:t>
      </w:r>
    </w:p>
    <w:p w:rsidR="003D2CCE" w:rsidRPr="00921E4B" w:rsidRDefault="003D2CCE" w:rsidP="000F6CC7">
      <w:pPr>
        <w:tabs>
          <w:tab w:val="left" w:pos="720"/>
        </w:tabs>
        <w:rPr>
          <w:rFonts w:asciiTheme="minorHAnsi" w:hAnsiTheme="minorHAnsi"/>
          <w:b/>
          <w:szCs w:val="24"/>
        </w:rPr>
      </w:pPr>
    </w:p>
    <w:p w:rsidR="00B974D3" w:rsidRPr="00921E4B" w:rsidRDefault="003253E0" w:rsidP="003253E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F82CB0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adjourned the meeting at </w:t>
      </w:r>
      <w:r>
        <w:rPr>
          <w:rFonts w:asciiTheme="minorHAnsi" w:hAnsiTheme="minorHAnsi"/>
          <w:szCs w:val="24"/>
        </w:rPr>
        <w:t>9:15</w:t>
      </w:r>
      <w:r w:rsidR="00F82CB0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p.m.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  <w:r w:rsidR="00EA04AD" w:rsidRPr="00921E4B">
        <w:rPr>
          <w:rFonts w:asciiTheme="minorHAnsi" w:hAnsiTheme="minorHAnsi"/>
          <w:szCs w:val="24"/>
        </w:rPr>
        <w:tab/>
        <w:t xml:space="preserve"> </w:t>
      </w:r>
    </w:p>
    <w:p w:rsidR="00B974D3" w:rsidRDefault="003253E0">
      <w:pPr>
        <w:spacing w:line="240" w:lineRule="auto"/>
        <w:ind w:right="-15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Next Meeting: </w:t>
      </w:r>
      <w:r w:rsidRPr="003253E0">
        <w:rPr>
          <w:rFonts w:asciiTheme="minorHAnsi" w:hAnsiTheme="minorHAnsi"/>
          <w:bCs/>
          <w:szCs w:val="24"/>
        </w:rPr>
        <w:t>April 18, 2017</w:t>
      </w:r>
    </w:p>
    <w:p w:rsidR="003253E0" w:rsidRPr="00921E4B" w:rsidRDefault="003253E0">
      <w:pPr>
        <w:spacing w:line="240" w:lineRule="auto"/>
        <w:ind w:right="-15"/>
        <w:rPr>
          <w:rFonts w:asciiTheme="minorHAnsi" w:hAnsiTheme="minorHAnsi"/>
          <w:szCs w:val="24"/>
        </w:rPr>
      </w:pPr>
    </w:p>
    <w:p w:rsidR="00B974D3" w:rsidRPr="00921E4B" w:rsidRDefault="00EA04AD" w:rsidP="0027144E">
      <w:pPr>
        <w:spacing w:line="240" w:lineRule="auto"/>
        <w:ind w:left="0" w:firstLine="0"/>
        <w:rPr>
          <w:rFonts w:asciiTheme="minorHAnsi" w:hAnsiTheme="minorHAnsi"/>
          <w:szCs w:val="24"/>
        </w:rPr>
      </w:pPr>
      <w:bookmarkStart w:id="0" w:name="_GoBack"/>
      <w:bookmarkEnd w:id="0"/>
      <w:r w:rsidRPr="00921E4B">
        <w:rPr>
          <w:rFonts w:asciiTheme="minorHAnsi" w:hAnsiTheme="minorHAnsi"/>
          <w:szCs w:val="24"/>
        </w:rPr>
        <w:t xml:space="preserve">Submitted by </w:t>
      </w:r>
      <w:r w:rsidR="000F6CC7" w:rsidRPr="00921E4B">
        <w:rPr>
          <w:rFonts w:asciiTheme="minorHAnsi" w:hAnsiTheme="minorHAnsi"/>
          <w:szCs w:val="24"/>
        </w:rPr>
        <w:t>Judy Gallimore</w:t>
      </w:r>
      <w:r w:rsidRPr="00921E4B">
        <w:rPr>
          <w:rFonts w:asciiTheme="minorHAnsi" w:hAnsiTheme="minorHAnsi"/>
          <w:szCs w:val="24"/>
        </w:rPr>
        <w:t xml:space="preserve"> </w:t>
      </w:r>
    </w:p>
    <w:sectPr w:rsidR="00B974D3" w:rsidRPr="00921E4B">
      <w:pgSz w:w="12240" w:h="15840"/>
      <w:pgMar w:top="1088" w:right="1083" w:bottom="1322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8DB"/>
    <w:multiLevelType w:val="hybridMultilevel"/>
    <w:tmpl w:val="89F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3"/>
    <w:rsid w:val="000B08A8"/>
    <w:rsid w:val="000F6CC7"/>
    <w:rsid w:val="00146EB2"/>
    <w:rsid w:val="001A091A"/>
    <w:rsid w:val="001B1A8B"/>
    <w:rsid w:val="001E287B"/>
    <w:rsid w:val="00270393"/>
    <w:rsid w:val="0027144E"/>
    <w:rsid w:val="002C52E7"/>
    <w:rsid w:val="003253E0"/>
    <w:rsid w:val="003563B2"/>
    <w:rsid w:val="003B445C"/>
    <w:rsid w:val="003D2CCE"/>
    <w:rsid w:val="0042399C"/>
    <w:rsid w:val="0054492D"/>
    <w:rsid w:val="00544A1F"/>
    <w:rsid w:val="005E134B"/>
    <w:rsid w:val="00640168"/>
    <w:rsid w:val="006433AF"/>
    <w:rsid w:val="00663901"/>
    <w:rsid w:val="006A67F2"/>
    <w:rsid w:val="007345BD"/>
    <w:rsid w:val="007F73B5"/>
    <w:rsid w:val="00921E4B"/>
    <w:rsid w:val="00922A61"/>
    <w:rsid w:val="0096642A"/>
    <w:rsid w:val="00A266B7"/>
    <w:rsid w:val="00A35001"/>
    <w:rsid w:val="00A655CF"/>
    <w:rsid w:val="00B12993"/>
    <w:rsid w:val="00B932AD"/>
    <w:rsid w:val="00B974D3"/>
    <w:rsid w:val="00BE055D"/>
    <w:rsid w:val="00D46829"/>
    <w:rsid w:val="00E4120D"/>
    <w:rsid w:val="00E45705"/>
    <w:rsid w:val="00E510BC"/>
    <w:rsid w:val="00E66838"/>
    <w:rsid w:val="00EA04AD"/>
    <w:rsid w:val="00ED6812"/>
    <w:rsid w:val="00F271F7"/>
    <w:rsid w:val="00F559E8"/>
    <w:rsid w:val="00F82CB0"/>
    <w:rsid w:val="00F8495B"/>
    <w:rsid w:val="00F91FE0"/>
    <w:rsid w:val="00FB720F"/>
    <w:rsid w:val="00FE38A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473EF-521C-4231-BDD7-F1DAD7B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Mins UUCF BoD 07.22.14.docx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Mins UUCF BoD 07.22.14.docx</dc:title>
  <dc:subject/>
  <dc:creator>Judith Gallimore</dc:creator>
  <cp:keywords/>
  <cp:lastModifiedBy>Judith Gallimore</cp:lastModifiedBy>
  <cp:revision>7</cp:revision>
  <cp:lastPrinted>2017-02-21T23:05:00Z</cp:lastPrinted>
  <dcterms:created xsi:type="dcterms:W3CDTF">2017-04-06T21:33:00Z</dcterms:created>
  <dcterms:modified xsi:type="dcterms:W3CDTF">2017-04-12T20:13:00Z</dcterms:modified>
</cp:coreProperties>
</file>