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C7" w:rsidRPr="00921E4B" w:rsidRDefault="000F6CC7">
      <w:pPr>
        <w:spacing w:line="240" w:lineRule="auto"/>
        <w:ind w:left="10" w:right="-15"/>
        <w:jc w:val="center"/>
        <w:rPr>
          <w:rFonts w:asciiTheme="minorHAnsi" w:hAnsiTheme="minorHAnsi"/>
          <w:b/>
          <w:szCs w:val="24"/>
        </w:rPr>
      </w:pPr>
    </w:p>
    <w:p w:rsidR="00B974D3" w:rsidRPr="00921E4B" w:rsidRDefault="00EA04AD">
      <w:pPr>
        <w:spacing w:line="240" w:lineRule="auto"/>
        <w:ind w:left="10" w:right="-15"/>
        <w:jc w:val="center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 xml:space="preserve">Minutes of the UUCF Board of Directors </w:t>
      </w:r>
    </w:p>
    <w:p w:rsidR="00B974D3" w:rsidRPr="00921E4B" w:rsidRDefault="004572FB" w:rsidP="00583BAB">
      <w:pPr>
        <w:spacing w:line="240" w:lineRule="auto"/>
        <w:ind w:left="14" w:right="-14" w:hanging="14"/>
        <w:jc w:val="center"/>
        <w:rPr>
          <w:rFonts w:asciiTheme="minorHAnsi" w:hAnsiTheme="minorHAnsi"/>
          <w:i/>
          <w:iCs/>
          <w:szCs w:val="24"/>
        </w:rPr>
      </w:pPr>
      <w:r>
        <w:rPr>
          <w:rFonts w:asciiTheme="minorHAnsi" w:hAnsiTheme="minorHAnsi"/>
          <w:i/>
          <w:iCs/>
          <w:szCs w:val="24"/>
        </w:rPr>
        <w:t>May 2, 2017</w:t>
      </w:r>
    </w:p>
    <w:p w:rsidR="00B974D3" w:rsidRPr="00921E4B" w:rsidRDefault="00EA04AD">
      <w:pPr>
        <w:spacing w:line="240" w:lineRule="auto"/>
        <w:ind w:left="0" w:firstLine="0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szCs w:val="24"/>
        </w:rPr>
        <w:t xml:space="preserve"> </w:t>
      </w:r>
    </w:p>
    <w:p w:rsidR="00B974D3" w:rsidRPr="00921E4B" w:rsidRDefault="00EA04AD">
      <w:pPr>
        <w:spacing w:line="240" w:lineRule="auto"/>
        <w:ind w:right="-15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 xml:space="preserve">Attendance </w:t>
      </w:r>
    </w:p>
    <w:p w:rsidR="00B974D3" w:rsidRPr="00921E4B" w:rsidRDefault="00EA04AD" w:rsidP="00640168">
      <w:pPr>
        <w:spacing w:after="157"/>
        <w:ind w:left="730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>Board</w:t>
      </w:r>
      <w:r w:rsidRPr="00921E4B">
        <w:rPr>
          <w:rFonts w:asciiTheme="minorHAnsi" w:hAnsiTheme="minorHAnsi"/>
          <w:szCs w:val="24"/>
        </w:rPr>
        <w:t xml:space="preserve">: </w:t>
      </w:r>
      <w:r w:rsidR="003B445C" w:rsidRPr="00921E4B">
        <w:rPr>
          <w:rFonts w:asciiTheme="minorHAnsi" w:hAnsiTheme="minorHAnsi"/>
          <w:szCs w:val="24"/>
        </w:rPr>
        <w:t>Judy Gallimore, Steve Myles</w:t>
      </w:r>
      <w:r w:rsidR="002C52E7" w:rsidRPr="00921E4B">
        <w:rPr>
          <w:rFonts w:asciiTheme="minorHAnsi" w:hAnsiTheme="minorHAnsi"/>
          <w:szCs w:val="24"/>
        </w:rPr>
        <w:t>,</w:t>
      </w:r>
      <w:r w:rsidRPr="00921E4B">
        <w:rPr>
          <w:rFonts w:asciiTheme="minorHAnsi" w:hAnsiTheme="minorHAnsi"/>
          <w:szCs w:val="24"/>
        </w:rPr>
        <w:t xml:space="preserve"> </w:t>
      </w:r>
      <w:r w:rsidR="002C52E7" w:rsidRPr="00921E4B">
        <w:rPr>
          <w:rFonts w:asciiTheme="minorHAnsi" w:hAnsiTheme="minorHAnsi"/>
          <w:szCs w:val="24"/>
        </w:rPr>
        <w:t xml:space="preserve">Karen Wolf, Jennifer Caires, </w:t>
      </w:r>
      <w:r w:rsidR="00921E4B" w:rsidRPr="00FE42DB">
        <w:rPr>
          <w:rFonts w:asciiTheme="minorHAnsi" w:eastAsiaTheme="minorEastAsia" w:hAnsiTheme="minorHAnsi" w:cstheme="minorBidi"/>
          <w:color w:val="auto"/>
          <w:szCs w:val="24"/>
        </w:rPr>
        <w:t>Anthony Salvi, Peggy Hillman, Paul Atelsek</w:t>
      </w:r>
      <w:r w:rsidR="001A091A">
        <w:rPr>
          <w:rFonts w:asciiTheme="minorHAnsi" w:eastAsiaTheme="minorEastAsia" w:hAnsiTheme="minorHAnsi" w:cstheme="minorBidi"/>
          <w:color w:val="auto"/>
          <w:szCs w:val="24"/>
        </w:rPr>
        <w:t>,</w:t>
      </w:r>
      <w:r w:rsidR="00A35001" w:rsidRPr="00921E4B">
        <w:rPr>
          <w:rFonts w:asciiTheme="minorHAnsi" w:hAnsiTheme="minorHAnsi"/>
          <w:szCs w:val="24"/>
        </w:rPr>
        <w:t xml:space="preserve"> </w:t>
      </w:r>
      <w:r w:rsidR="001A091A" w:rsidRPr="00921E4B">
        <w:rPr>
          <w:rFonts w:asciiTheme="minorHAnsi" w:hAnsiTheme="minorHAnsi"/>
          <w:szCs w:val="24"/>
        </w:rPr>
        <w:t>Rev. David Miller</w:t>
      </w:r>
    </w:p>
    <w:p w:rsidR="00B974D3" w:rsidRPr="00921E4B" w:rsidRDefault="00EA04AD" w:rsidP="00921E4B">
      <w:pPr>
        <w:spacing w:after="153"/>
        <w:ind w:left="730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>Staff</w:t>
      </w:r>
      <w:r w:rsidRPr="00921E4B">
        <w:rPr>
          <w:rFonts w:asciiTheme="minorHAnsi" w:hAnsiTheme="minorHAnsi"/>
          <w:szCs w:val="24"/>
        </w:rPr>
        <w:t>:</w:t>
      </w:r>
      <w:r w:rsidR="00921E4B">
        <w:rPr>
          <w:rFonts w:asciiTheme="minorHAnsi" w:hAnsiTheme="minorHAnsi"/>
          <w:szCs w:val="24"/>
        </w:rPr>
        <w:t xml:space="preserve"> Rich Sider</w:t>
      </w:r>
      <w:r w:rsidR="00BE055D">
        <w:rPr>
          <w:rFonts w:asciiTheme="minorHAnsi" w:hAnsiTheme="minorHAnsi"/>
          <w:szCs w:val="24"/>
        </w:rPr>
        <w:t>, Kin Sims</w:t>
      </w:r>
    </w:p>
    <w:p w:rsidR="003B445C" w:rsidRPr="00921E4B" w:rsidRDefault="003B445C" w:rsidP="002C52E7">
      <w:pPr>
        <w:spacing w:after="153"/>
        <w:ind w:left="730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>Guests</w:t>
      </w:r>
      <w:r w:rsidRPr="00921E4B">
        <w:rPr>
          <w:rFonts w:asciiTheme="minorHAnsi" w:hAnsiTheme="minorHAnsi"/>
          <w:szCs w:val="24"/>
        </w:rPr>
        <w:t xml:space="preserve">: </w:t>
      </w:r>
      <w:r w:rsidR="00EE18D5">
        <w:rPr>
          <w:rFonts w:asciiTheme="minorHAnsi" w:hAnsiTheme="minorHAnsi"/>
          <w:szCs w:val="24"/>
        </w:rPr>
        <w:t xml:space="preserve">Kathy </w:t>
      </w:r>
      <w:proofErr w:type="spellStart"/>
      <w:r w:rsidR="00EE18D5">
        <w:rPr>
          <w:rFonts w:asciiTheme="minorHAnsi" w:hAnsiTheme="minorHAnsi"/>
          <w:szCs w:val="24"/>
        </w:rPr>
        <w:t>Smerk</w:t>
      </w:r>
      <w:r w:rsidR="00BA7A92">
        <w:rPr>
          <w:rFonts w:asciiTheme="minorHAnsi" w:hAnsiTheme="minorHAnsi"/>
          <w:szCs w:val="24"/>
        </w:rPr>
        <w:t>e</w:t>
      </w:r>
      <w:proofErr w:type="spellEnd"/>
      <w:r w:rsidR="00BA7A92">
        <w:rPr>
          <w:rFonts w:asciiTheme="minorHAnsi" w:hAnsiTheme="minorHAnsi"/>
          <w:szCs w:val="24"/>
        </w:rPr>
        <w:t xml:space="preserve"> Hochberg</w:t>
      </w:r>
      <w:r w:rsidR="00EE18D5">
        <w:rPr>
          <w:rFonts w:asciiTheme="minorHAnsi" w:hAnsiTheme="minorHAnsi"/>
          <w:szCs w:val="24"/>
        </w:rPr>
        <w:t>, Peter Krone, Deborah Boehm-Davis, Steve Gold</w:t>
      </w:r>
      <w:bookmarkStart w:id="0" w:name="_GoBack"/>
      <w:bookmarkEnd w:id="0"/>
    </w:p>
    <w:p w:rsidR="00E510BC" w:rsidRDefault="00EA04AD" w:rsidP="00921E4B">
      <w:pPr>
        <w:spacing w:after="16" w:line="240" w:lineRule="auto"/>
        <w:ind w:left="0" w:firstLine="0"/>
        <w:rPr>
          <w:rFonts w:asciiTheme="minorHAnsi" w:hAnsiTheme="minorHAnsi"/>
          <w:szCs w:val="24"/>
        </w:rPr>
      </w:pPr>
      <w:r w:rsidRPr="00921E4B">
        <w:rPr>
          <w:rFonts w:asciiTheme="minorHAnsi" w:eastAsia="Calibri" w:hAnsiTheme="minorHAnsi" w:cs="Calibri"/>
          <w:noProof/>
          <w:szCs w:val="24"/>
          <w:lang w:eastAsia="en-US"/>
        </w:rPr>
        <mc:AlternateContent>
          <mc:Choice Requires="wpg">
            <w:drawing>
              <wp:inline distT="0" distB="0" distL="0" distR="0">
                <wp:extent cx="6437376" cy="6096"/>
                <wp:effectExtent l="0" t="0" r="0" b="0"/>
                <wp:docPr id="1534" name="Group 1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7376" cy="6096"/>
                          <a:chOff x="0" y="0"/>
                          <a:chExt cx="6437376" cy="6096"/>
                        </a:xfrm>
                      </wpg:grpSpPr>
                      <wps:wsp>
                        <wps:cNvPr id="1888" name="Shape 1888"/>
                        <wps:cNvSpPr/>
                        <wps:spPr>
                          <a:xfrm>
                            <a:off x="0" y="0"/>
                            <a:ext cx="6437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7376" h="9144">
                                <a:moveTo>
                                  <a:pt x="0" y="0"/>
                                </a:moveTo>
                                <a:lnTo>
                                  <a:pt x="6437376" y="0"/>
                                </a:lnTo>
                                <a:lnTo>
                                  <a:pt x="6437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D8FF51" id="Group 1534" o:spid="_x0000_s1026" style="width:506.9pt;height:.5pt;mso-position-horizontal-relative:char;mso-position-vertical-relative:line" coordsize="6437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">
                <v:shape id="Shape 1888" o:spid="_x0000_s1027" style="position:absolute;width:64373;height:91;visibility:visible;mso-wrap-style:square;v-text-anchor:top" coordsize="64373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478QA&#10;AADdAAAADwAAAGRycy9kb3ducmV2LnhtbESPT4vCQAzF78J+hyELe9OpHqRWR9EFlwUv/gOvoRPb&#10;YifT7cza+u3NQfCW8F7e+2Wx6l2t7tSGyrOB8SgBRZx7W3Fh4HzaDlNQISJbrD2TgQcFWC0/BgvM&#10;rO/4QPdjLJSEcMjQQBljk2kd8pIchpFviEW7+tZhlLUttG2xk3BX60mSTLXDiqWhxIa+S8pvx39n&#10;YL87+2lHs/yyu+Bf8bN3p03ijPn67NdzUJH6+Da/rn+t4Kep4Mo3MoJ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LeO/EAAAA3QAAAA8AAAAAAAAAAAAAAAAAmAIAAGRycy9k&#10;b3ducmV2LnhtbFBLBQYAAAAABAAEAPUAAACJAwAAAAA=&#10;" path="m,l6437376,r,9144l,9144,,e" fillcolor="black" stroked="f" strokeweight="0">
                  <v:stroke miterlimit="83231f" joinstyle="miter"/>
                  <v:path arrowok="t" textboxrect="0,0,6437376,9144"/>
                </v:shape>
                <w10:anchorlock/>
              </v:group>
            </w:pict>
          </mc:Fallback>
        </mc:AlternateContent>
      </w:r>
    </w:p>
    <w:p w:rsidR="00F8495B" w:rsidRDefault="00F8495B" w:rsidP="00921E4B">
      <w:pPr>
        <w:spacing w:after="16" w:line="240" w:lineRule="auto"/>
        <w:ind w:left="0" w:firstLine="0"/>
        <w:rPr>
          <w:rFonts w:asciiTheme="minorHAnsi" w:hAnsiTheme="minorHAnsi"/>
          <w:szCs w:val="24"/>
        </w:rPr>
      </w:pPr>
    </w:p>
    <w:p w:rsidR="00634F09" w:rsidRDefault="00EE18D5" w:rsidP="00EE18D5">
      <w:pPr>
        <w:spacing w:after="16" w:line="240" w:lineRule="auto"/>
        <w:ind w:lef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Karen</w:t>
      </w:r>
      <w:r w:rsidR="003D2CCE" w:rsidRPr="00921E4B">
        <w:rPr>
          <w:rFonts w:asciiTheme="minorHAnsi" w:hAnsiTheme="minorHAnsi"/>
          <w:szCs w:val="24"/>
        </w:rPr>
        <w:t xml:space="preserve"> </w:t>
      </w:r>
      <w:r w:rsidR="00EA04AD" w:rsidRPr="00921E4B">
        <w:rPr>
          <w:rFonts w:asciiTheme="minorHAnsi" w:hAnsiTheme="minorHAnsi"/>
          <w:szCs w:val="24"/>
        </w:rPr>
        <w:t xml:space="preserve">opened the meeting at </w:t>
      </w:r>
      <w:r>
        <w:rPr>
          <w:rFonts w:asciiTheme="minorHAnsi" w:hAnsiTheme="minorHAnsi"/>
          <w:szCs w:val="24"/>
        </w:rPr>
        <w:t>8:00</w:t>
      </w:r>
      <w:r w:rsidR="003D2CCE" w:rsidRPr="00921E4B">
        <w:rPr>
          <w:rFonts w:asciiTheme="minorHAnsi" w:hAnsiTheme="minorHAnsi"/>
          <w:szCs w:val="24"/>
        </w:rPr>
        <w:t xml:space="preserve"> </w:t>
      </w:r>
      <w:r w:rsidR="00EA04AD" w:rsidRPr="00921E4B">
        <w:rPr>
          <w:rFonts w:asciiTheme="minorHAnsi" w:hAnsiTheme="minorHAnsi"/>
          <w:szCs w:val="24"/>
        </w:rPr>
        <w:t>p.m.</w:t>
      </w:r>
    </w:p>
    <w:p w:rsidR="00B974D3" w:rsidRPr="00921E4B" w:rsidRDefault="00EA04AD" w:rsidP="00EE18D5">
      <w:pPr>
        <w:spacing w:after="16" w:line="240" w:lineRule="auto"/>
        <w:ind w:left="0" w:firstLine="0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szCs w:val="24"/>
        </w:rPr>
        <w:t xml:space="preserve">  </w:t>
      </w:r>
    </w:p>
    <w:p w:rsidR="00271975" w:rsidRDefault="00EE18D5" w:rsidP="00271975">
      <w:pPr>
        <w:spacing w:after="157" w:line="240" w:lineRule="auto"/>
        <w:ind w:right="-15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The </w:t>
      </w:r>
      <w:r w:rsidR="00EA04AD" w:rsidRPr="00921E4B">
        <w:rPr>
          <w:rFonts w:asciiTheme="minorHAnsi" w:hAnsiTheme="minorHAnsi"/>
          <w:b/>
          <w:szCs w:val="24"/>
        </w:rPr>
        <w:t xml:space="preserve">Spiritual Opening </w:t>
      </w:r>
      <w:r>
        <w:rPr>
          <w:rFonts w:asciiTheme="minorHAnsi" w:hAnsiTheme="minorHAnsi"/>
          <w:szCs w:val="24"/>
        </w:rPr>
        <w:t>was offered by Steve</w:t>
      </w:r>
    </w:p>
    <w:p w:rsidR="003D2CCE" w:rsidRDefault="00271975" w:rsidP="00271975">
      <w:pPr>
        <w:spacing w:after="157" w:line="240" w:lineRule="auto"/>
        <w:ind w:right="-15"/>
        <w:rPr>
          <w:rFonts w:asciiTheme="minorHAnsi" w:hAnsiTheme="minorHAnsi"/>
          <w:bCs/>
          <w:szCs w:val="24"/>
        </w:rPr>
      </w:pPr>
      <w:r w:rsidRPr="00271975">
        <w:rPr>
          <w:rFonts w:asciiTheme="minorHAnsi" w:hAnsiTheme="minorHAnsi"/>
          <w:bCs/>
          <w:szCs w:val="24"/>
        </w:rPr>
        <w:t xml:space="preserve">The </w:t>
      </w:r>
      <w:r w:rsidRPr="005345F9">
        <w:rPr>
          <w:rFonts w:asciiTheme="minorHAnsi" w:hAnsiTheme="minorHAnsi"/>
          <w:b/>
          <w:szCs w:val="24"/>
        </w:rPr>
        <w:t>C</w:t>
      </w:r>
      <w:r>
        <w:rPr>
          <w:rFonts w:asciiTheme="minorHAnsi" w:hAnsiTheme="minorHAnsi"/>
          <w:b/>
          <w:szCs w:val="24"/>
        </w:rPr>
        <w:t>onsent Agenda</w:t>
      </w:r>
      <w:r w:rsidRPr="00271975">
        <w:rPr>
          <w:rFonts w:asciiTheme="minorHAnsi" w:hAnsiTheme="minorHAnsi"/>
          <w:bCs/>
          <w:szCs w:val="24"/>
        </w:rPr>
        <w:t xml:space="preserve"> containing the minutes of the previous meeting was accepted</w:t>
      </w:r>
      <w:r>
        <w:rPr>
          <w:rFonts w:asciiTheme="minorHAnsi" w:hAnsiTheme="minorHAnsi"/>
          <w:bCs/>
          <w:szCs w:val="24"/>
        </w:rPr>
        <w:t>.</w:t>
      </w:r>
    </w:p>
    <w:p w:rsidR="005345F9" w:rsidRDefault="00271975" w:rsidP="005345F9">
      <w:pPr>
        <w:tabs>
          <w:tab w:val="left" w:pos="720"/>
        </w:tabs>
        <w:rPr>
          <w:rFonts w:asciiTheme="minorHAnsi" w:eastAsia="Arial Unicode MS" w:hAnsiTheme="minorHAnsi"/>
          <w:szCs w:val="24"/>
        </w:rPr>
      </w:pPr>
      <w:r w:rsidRPr="00271975">
        <w:rPr>
          <w:rFonts w:asciiTheme="minorHAnsi" w:eastAsia="Arial Unicode MS" w:hAnsiTheme="minorHAnsi"/>
          <w:szCs w:val="24"/>
        </w:rPr>
        <w:t xml:space="preserve">A change to the </w:t>
      </w:r>
      <w:r>
        <w:rPr>
          <w:rFonts w:asciiTheme="minorHAnsi" w:eastAsia="Arial Unicode MS" w:hAnsiTheme="minorHAnsi"/>
          <w:szCs w:val="24"/>
        </w:rPr>
        <w:t xml:space="preserve">ways that </w:t>
      </w:r>
      <w:r w:rsidR="002C3766">
        <w:rPr>
          <w:rFonts w:asciiTheme="minorHAnsi" w:eastAsia="Arial Unicode MS" w:hAnsiTheme="minorHAnsi"/>
          <w:szCs w:val="24"/>
        </w:rPr>
        <w:t>an endowment bequest</w:t>
      </w:r>
      <w:r>
        <w:rPr>
          <w:rFonts w:asciiTheme="minorHAnsi" w:eastAsia="Arial Unicode MS" w:hAnsiTheme="minorHAnsi"/>
          <w:szCs w:val="24"/>
        </w:rPr>
        <w:t xml:space="preserve"> may be designated was described to the Board. This change</w:t>
      </w:r>
      <w:r w:rsidR="002C3766">
        <w:rPr>
          <w:rFonts w:asciiTheme="minorHAnsi" w:eastAsia="Arial Unicode MS" w:hAnsiTheme="minorHAnsi"/>
          <w:szCs w:val="24"/>
        </w:rPr>
        <w:t>, which creates a new general endowment fund,</w:t>
      </w:r>
      <w:r>
        <w:rPr>
          <w:rFonts w:asciiTheme="minorHAnsi" w:eastAsia="Arial Unicode MS" w:hAnsiTheme="minorHAnsi"/>
          <w:szCs w:val="24"/>
        </w:rPr>
        <w:t xml:space="preserve"> would require a </w:t>
      </w:r>
      <w:r w:rsidRPr="005345F9">
        <w:rPr>
          <w:rFonts w:asciiTheme="minorHAnsi" w:eastAsia="Arial Unicode MS" w:hAnsiTheme="minorHAnsi"/>
          <w:b/>
          <w:bCs/>
          <w:szCs w:val="24"/>
        </w:rPr>
        <w:t>change in the Bylaws</w:t>
      </w:r>
      <w:r>
        <w:rPr>
          <w:rFonts w:asciiTheme="minorHAnsi" w:eastAsia="Arial Unicode MS" w:hAnsiTheme="minorHAnsi"/>
          <w:szCs w:val="24"/>
        </w:rPr>
        <w:t xml:space="preserve">. That change as proposed by the Endowment Fund Committee and the </w:t>
      </w:r>
      <w:r w:rsidR="002C3766">
        <w:rPr>
          <w:rFonts w:asciiTheme="minorHAnsi" w:eastAsia="Arial Unicode MS" w:hAnsiTheme="minorHAnsi"/>
          <w:szCs w:val="24"/>
        </w:rPr>
        <w:t xml:space="preserve">Generosity </w:t>
      </w:r>
      <w:r>
        <w:rPr>
          <w:rFonts w:asciiTheme="minorHAnsi" w:eastAsia="Arial Unicode MS" w:hAnsiTheme="minorHAnsi"/>
          <w:szCs w:val="24"/>
        </w:rPr>
        <w:t>Team was placed as a motion by Jennifer. It was seconded by Anthony and passed unanimously.</w:t>
      </w:r>
    </w:p>
    <w:p w:rsidR="005345F9" w:rsidRDefault="005345F9" w:rsidP="005345F9">
      <w:pPr>
        <w:tabs>
          <w:tab w:val="left" w:pos="720"/>
        </w:tabs>
        <w:rPr>
          <w:rFonts w:asciiTheme="minorHAnsi" w:eastAsia="Arial Unicode MS" w:hAnsiTheme="minorHAnsi"/>
          <w:szCs w:val="24"/>
        </w:rPr>
      </w:pPr>
    </w:p>
    <w:p w:rsidR="002179C7" w:rsidRDefault="002179C7" w:rsidP="00072AEB">
      <w:pPr>
        <w:tabs>
          <w:tab w:val="left" w:pos="720"/>
        </w:tabs>
        <w:rPr>
          <w:rFonts w:asciiTheme="minorHAnsi" w:eastAsia="Arial Unicode MS" w:hAnsiTheme="minorHAnsi"/>
          <w:szCs w:val="24"/>
        </w:rPr>
      </w:pPr>
      <w:r>
        <w:rPr>
          <w:rFonts w:asciiTheme="minorHAnsi" w:eastAsia="Arial Unicode MS" w:hAnsiTheme="minorHAnsi"/>
          <w:szCs w:val="24"/>
        </w:rPr>
        <w:t xml:space="preserve">Judy repeated (as a </w:t>
      </w:r>
      <w:r w:rsidRPr="00072AEB">
        <w:rPr>
          <w:rFonts w:asciiTheme="minorHAnsi" w:eastAsia="Arial Unicode MS" w:hAnsiTheme="minorHAnsi"/>
          <w:b/>
          <w:bCs/>
          <w:szCs w:val="24"/>
        </w:rPr>
        <w:t>Board Observation</w:t>
      </w:r>
      <w:r>
        <w:rPr>
          <w:rFonts w:asciiTheme="minorHAnsi" w:eastAsia="Arial Unicode MS" w:hAnsiTheme="minorHAnsi"/>
          <w:szCs w:val="24"/>
        </w:rPr>
        <w:t>) a suggestion made to her by a member of the congregation</w:t>
      </w:r>
      <w:r w:rsidR="00072AEB">
        <w:rPr>
          <w:rFonts w:asciiTheme="minorHAnsi" w:eastAsia="Arial Unicode MS" w:hAnsiTheme="minorHAnsi"/>
          <w:szCs w:val="24"/>
        </w:rPr>
        <w:t>. That suggestion was</w:t>
      </w:r>
      <w:r>
        <w:rPr>
          <w:rFonts w:asciiTheme="minorHAnsi" w:eastAsia="Arial Unicode MS" w:hAnsiTheme="minorHAnsi"/>
          <w:szCs w:val="24"/>
        </w:rPr>
        <w:t xml:space="preserve"> that when issues</w:t>
      </w:r>
      <w:r w:rsidR="00072AEB">
        <w:rPr>
          <w:rFonts w:asciiTheme="minorHAnsi" w:eastAsia="Arial Unicode MS" w:hAnsiTheme="minorHAnsi"/>
          <w:szCs w:val="24"/>
        </w:rPr>
        <w:t xml:space="preserve"> that </w:t>
      </w:r>
      <w:r>
        <w:rPr>
          <w:rFonts w:asciiTheme="minorHAnsi" w:eastAsia="Arial Unicode MS" w:hAnsiTheme="minorHAnsi"/>
          <w:szCs w:val="24"/>
        </w:rPr>
        <w:t xml:space="preserve">have been brought before the congregation are resolved that the decision arrived at should </w:t>
      </w:r>
      <w:r w:rsidR="00072AEB">
        <w:rPr>
          <w:rFonts w:asciiTheme="minorHAnsi" w:eastAsia="Arial Unicode MS" w:hAnsiTheme="minorHAnsi"/>
          <w:szCs w:val="24"/>
        </w:rPr>
        <w:t>be afforded</w:t>
      </w:r>
      <w:r>
        <w:rPr>
          <w:rFonts w:asciiTheme="minorHAnsi" w:eastAsia="Arial Unicode MS" w:hAnsiTheme="minorHAnsi"/>
          <w:szCs w:val="24"/>
        </w:rPr>
        <w:t xml:space="preserve"> </w:t>
      </w:r>
      <w:r w:rsidR="00072AEB">
        <w:rPr>
          <w:rFonts w:asciiTheme="minorHAnsi" w:eastAsia="Arial Unicode MS" w:hAnsiTheme="minorHAnsi"/>
          <w:szCs w:val="24"/>
        </w:rPr>
        <w:t>visibility comparable to the attention with which the issue was brought forward.</w:t>
      </w:r>
    </w:p>
    <w:p w:rsidR="002179C7" w:rsidRDefault="002179C7" w:rsidP="002179C7">
      <w:pPr>
        <w:tabs>
          <w:tab w:val="left" w:pos="720"/>
        </w:tabs>
        <w:rPr>
          <w:rFonts w:asciiTheme="minorHAnsi" w:eastAsia="Arial Unicode MS" w:hAnsiTheme="minorHAnsi"/>
          <w:szCs w:val="24"/>
        </w:rPr>
      </w:pPr>
    </w:p>
    <w:p w:rsidR="00A266B7" w:rsidRDefault="00271975" w:rsidP="002179C7">
      <w:pPr>
        <w:tabs>
          <w:tab w:val="left" w:pos="720"/>
        </w:tabs>
        <w:rPr>
          <w:rFonts w:asciiTheme="minorHAnsi" w:eastAsia="Arial Unicode MS" w:hAnsiTheme="minorHAnsi"/>
          <w:szCs w:val="24"/>
        </w:rPr>
      </w:pPr>
      <w:r>
        <w:rPr>
          <w:rFonts w:asciiTheme="minorHAnsi" w:eastAsia="Arial Unicode MS" w:hAnsiTheme="minorHAnsi"/>
          <w:szCs w:val="24"/>
        </w:rPr>
        <w:t>Rich</w:t>
      </w:r>
      <w:r w:rsidR="002C3766">
        <w:rPr>
          <w:rFonts w:asciiTheme="minorHAnsi" w:eastAsia="Arial Unicode MS" w:hAnsiTheme="minorHAnsi"/>
          <w:szCs w:val="24"/>
        </w:rPr>
        <w:t xml:space="preserve"> and </w:t>
      </w:r>
      <w:r>
        <w:rPr>
          <w:rFonts w:asciiTheme="minorHAnsi" w:eastAsia="Arial Unicode MS" w:hAnsiTheme="minorHAnsi"/>
          <w:szCs w:val="24"/>
        </w:rPr>
        <w:t xml:space="preserve">Deborah </w:t>
      </w:r>
      <w:r w:rsidR="00AE511D">
        <w:rPr>
          <w:rFonts w:asciiTheme="minorHAnsi" w:eastAsia="Arial Unicode MS" w:hAnsiTheme="minorHAnsi"/>
          <w:szCs w:val="24"/>
        </w:rPr>
        <w:t>reported to t</w:t>
      </w:r>
      <w:r w:rsidR="000E306C">
        <w:rPr>
          <w:rFonts w:asciiTheme="minorHAnsi" w:eastAsia="Arial Unicode MS" w:hAnsiTheme="minorHAnsi"/>
          <w:szCs w:val="24"/>
        </w:rPr>
        <w:t xml:space="preserve">he Board information about a </w:t>
      </w:r>
      <w:r w:rsidR="000E306C" w:rsidRPr="005345F9">
        <w:rPr>
          <w:rFonts w:asciiTheme="minorHAnsi" w:eastAsia="Arial Unicode MS" w:hAnsiTheme="minorHAnsi"/>
          <w:b/>
          <w:bCs/>
          <w:szCs w:val="24"/>
        </w:rPr>
        <w:t>bequest</w:t>
      </w:r>
      <w:r w:rsidR="000E306C">
        <w:rPr>
          <w:rFonts w:asciiTheme="minorHAnsi" w:eastAsia="Arial Unicode MS" w:hAnsiTheme="minorHAnsi"/>
          <w:szCs w:val="24"/>
        </w:rPr>
        <w:t xml:space="preserve"> that had been offered</w:t>
      </w:r>
      <w:r w:rsidR="00AE511D">
        <w:rPr>
          <w:rFonts w:asciiTheme="minorHAnsi" w:eastAsia="Arial Unicode MS" w:hAnsiTheme="minorHAnsi"/>
          <w:szCs w:val="24"/>
        </w:rPr>
        <w:t xml:space="preserve"> that could not be accepted due to conditions contained in the offer.</w:t>
      </w:r>
    </w:p>
    <w:p w:rsidR="005345F9" w:rsidRDefault="005345F9" w:rsidP="005345F9">
      <w:pPr>
        <w:tabs>
          <w:tab w:val="left" w:pos="720"/>
        </w:tabs>
        <w:rPr>
          <w:rFonts w:asciiTheme="minorHAnsi" w:eastAsia="Arial Unicode MS" w:hAnsiTheme="minorHAnsi"/>
          <w:szCs w:val="24"/>
        </w:rPr>
      </w:pPr>
    </w:p>
    <w:p w:rsidR="00AE511D" w:rsidRDefault="005345F9" w:rsidP="00072AEB">
      <w:pPr>
        <w:tabs>
          <w:tab w:val="left" w:pos="720"/>
        </w:tabs>
        <w:rPr>
          <w:rFonts w:asciiTheme="minorHAnsi" w:eastAsia="Arial Unicode MS" w:hAnsiTheme="minorHAnsi"/>
          <w:szCs w:val="24"/>
        </w:rPr>
      </w:pPr>
      <w:r>
        <w:rPr>
          <w:rFonts w:asciiTheme="minorHAnsi" w:eastAsia="Arial Unicode MS" w:hAnsiTheme="minorHAnsi"/>
          <w:szCs w:val="24"/>
        </w:rPr>
        <w:t xml:space="preserve">The Board approved the appointment </w:t>
      </w:r>
      <w:r w:rsidR="00072AEB">
        <w:rPr>
          <w:rFonts w:asciiTheme="minorHAnsi" w:eastAsia="Arial Unicode MS" w:hAnsiTheme="minorHAnsi"/>
          <w:szCs w:val="24"/>
        </w:rPr>
        <w:t>of</w:t>
      </w:r>
      <w:r>
        <w:rPr>
          <w:rFonts w:asciiTheme="minorHAnsi" w:eastAsia="Arial Unicode MS" w:hAnsiTheme="minorHAnsi"/>
          <w:szCs w:val="24"/>
        </w:rPr>
        <w:t xml:space="preserve"> Judy </w:t>
      </w:r>
      <w:r w:rsidR="00072AEB">
        <w:rPr>
          <w:rFonts w:asciiTheme="minorHAnsi" w:eastAsia="Arial Unicode MS" w:hAnsiTheme="minorHAnsi"/>
          <w:szCs w:val="24"/>
        </w:rPr>
        <w:t>to</w:t>
      </w:r>
      <w:r>
        <w:rPr>
          <w:rFonts w:asciiTheme="minorHAnsi" w:eastAsia="Arial Unicode MS" w:hAnsiTheme="minorHAnsi"/>
          <w:szCs w:val="24"/>
        </w:rPr>
        <w:t xml:space="preserve"> </w:t>
      </w:r>
      <w:r w:rsidR="000E306C">
        <w:rPr>
          <w:rFonts w:asciiTheme="minorHAnsi" w:eastAsia="Arial Unicode MS" w:hAnsiTheme="minorHAnsi"/>
          <w:szCs w:val="24"/>
        </w:rPr>
        <w:t>represent UUCF on the Congregation</w:t>
      </w:r>
      <w:r w:rsidR="00AE511D">
        <w:rPr>
          <w:rFonts w:asciiTheme="minorHAnsi" w:eastAsia="Arial Unicode MS" w:hAnsiTheme="minorHAnsi"/>
          <w:szCs w:val="24"/>
        </w:rPr>
        <w:t xml:space="preserve">al Advisory Council </w:t>
      </w:r>
      <w:r w:rsidR="002179C7">
        <w:rPr>
          <w:rFonts w:asciiTheme="minorHAnsi" w:eastAsia="Arial Unicode MS" w:hAnsiTheme="minorHAnsi"/>
          <w:szCs w:val="24"/>
        </w:rPr>
        <w:t xml:space="preserve">(CAC) </w:t>
      </w:r>
      <w:r w:rsidR="00AE511D">
        <w:rPr>
          <w:rFonts w:asciiTheme="minorHAnsi" w:eastAsia="Arial Unicode MS" w:hAnsiTheme="minorHAnsi"/>
          <w:szCs w:val="24"/>
        </w:rPr>
        <w:t xml:space="preserve">of the </w:t>
      </w:r>
      <w:r w:rsidR="00AE511D" w:rsidRPr="002179C7">
        <w:rPr>
          <w:rFonts w:asciiTheme="minorHAnsi" w:eastAsia="Arial Unicode MS" w:hAnsiTheme="minorHAnsi"/>
          <w:b/>
          <w:bCs/>
          <w:szCs w:val="24"/>
        </w:rPr>
        <w:t>Shepherd’s Center</w:t>
      </w:r>
      <w:r w:rsidR="00AE511D">
        <w:rPr>
          <w:rFonts w:asciiTheme="minorHAnsi" w:eastAsia="Arial Unicode MS" w:hAnsiTheme="minorHAnsi"/>
          <w:szCs w:val="24"/>
        </w:rPr>
        <w:t xml:space="preserve">. </w:t>
      </w:r>
      <w:r>
        <w:rPr>
          <w:rFonts w:asciiTheme="minorHAnsi" w:eastAsia="Arial Unicode MS" w:hAnsiTheme="minorHAnsi"/>
          <w:szCs w:val="24"/>
        </w:rPr>
        <w:t>The</w:t>
      </w:r>
      <w:r w:rsidR="00AE511D">
        <w:rPr>
          <w:rFonts w:asciiTheme="minorHAnsi" w:eastAsia="Arial Unicode MS" w:hAnsiTheme="minorHAnsi"/>
          <w:szCs w:val="24"/>
        </w:rPr>
        <w:t xml:space="preserve"> Coordinating Team (CT) </w:t>
      </w:r>
      <w:r>
        <w:rPr>
          <w:rFonts w:asciiTheme="minorHAnsi" w:eastAsia="Arial Unicode MS" w:hAnsiTheme="minorHAnsi"/>
          <w:szCs w:val="24"/>
        </w:rPr>
        <w:t xml:space="preserve">had made the recommendation to do so. </w:t>
      </w:r>
      <w:r w:rsidR="00AE511D">
        <w:rPr>
          <w:rFonts w:asciiTheme="minorHAnsi" w:eastAsia="Arial Unicode MS" w:hAnsiTheme="minorHAnsi"/>
          <w:szCs w:val="24"/>
        </w:rPr>
        <w:t>Peggy ma</w:t>
      </w:r>
      <w:r>
        <w:rPr>
          <w:rFonts w:asciiTheme="minorHAnsi" w:eastAsia="Arial Unicode MS" w:hAnsiTheme="minorHAnsi"/>
          <w:szCs w:val="24"/>
        </w:rPr>
        <w:t>d</w:t>
      </w:r>
      <w:r w:rsidR="00AE511D">
        <w:rPr>
          <w:rFonts w:asciiTheme="minorHAnsi" w:eastAsia="Arial Unicode MS" w:hAnsiTheme="minorHAnsi"/>
          <w:szCs w:val="24"/>
        </w:rPr>
        <w:t>e the motion that the Board endorse that appointment, Jennifer seconded it and it passed unanimously.</w:t>
      </w:r>
    </w:p>
    <w:p w:rsidR="005345F9" w:rsidRDefault="005345F9" w:rsidP="005345F9">
      <w:pPr>
        <w:tabs>
          <w:tab w:val="left" w:pos="720"/>
        </w:tabs>
        <w:rPr>
          <w:rFonts w:asciiTheme="minorHAnsi" w:eastAsia="Arial Unicode MS" w:hAnsiTheme="minorHAnsi"/>
          <w:szCs w:val="24"/>
        </w:rPr>
      </w:pPr>
    </w:p>
    <w:p w:rsidR="00AE511D" w:rsidRDefault="00AE511D" w:rsidP="005345F9">
      <w:pPr>
        <w:spacing w:after="160" w:line="259" w:lineRule="auto"/>
        <w:ind w:left="0" w:firstLine="0"/>
        <w:rPr>
          <w:rFonts w:asciiTheme="minorHAnsi" w:eastAsia="Arial Unicode MS" w:hAnsiTheme="minorHAnsi"/>
          <w:szCs w:val="24"/>
        </w:rPr>
      </w:pPr>
      <w:r>
        <w:rPr>
          <w:rFonts w:asciiTheme="minorHAnsi" w:eastAsia="Arial Unicode MS" w:hAnsiTheme="minorHAnsi"/>
          <w:szCs w:val="24"/>
        </w:rPr>
        <w:t xml:space="preserve">Karen </w:t>
      </w:r>
      <w:r w:rsidR="005345F9">
        <w:rPr>
          <w:rFonts w:asciiTheme="minorHAnsi" w:eastAsia="Arial Unicode MS" w:hAnsiTheme="minorHAnsi"/>
          <w:szCs w:val="24"/>
        </w:rPr>
        <w:t xml:space="preserve">requested that the Board look for the email containing a </w:t>
      </w:r>
      <w:r w:rsidR="005345F9" w:rsidRPr="002179C7">
        <w:rPr>
          <w:rFonts w:asciiTheme="minorHAnsi" w:eastAsia="Arial Unicode MS" w:hAnsiTheme="minorHAnsi"/>
          <w:b/>
          <w:bCs/>
          <w:szCs w:val="24"/>
        </w:rPr>
        <w:t>recommended reading</w:t>
      </w:r>
      <w:r w:rsidR="005345F9">
        <w:rPr>
          <w:rFonts w:asciiTheme="minorHAnsi" w:eastAsia="Arial Unicode MS" w:hAnsiTheme="minorHAnsi"/>
          <w:szCs w:val="24"/>
        </w:rPr>
        <w:t xml:space="preserve"> that she will send out to all Board members.</w:t>
      </w:r>
    </w:p>
    <w:p w:rsidR="00A266B7" w:rsidRPr="00271975" w:rsidRDefault="002F7693" w:rsidP="002179C7">
      <w:pPr>
        <w:spacing w:after="160" w:line="259" w:lineRule="auto"/>
        <w:ind w:left="0" w:firstLine="0"/>
        <w:rPr>
          <w:rFonts w:asciiTheme="minorHAnsi" w:eastAsia="Arial Unicode MS" w:hAnsiTheme="minorHAnsi"/>
          <w:szCs w:val="24"/>
        </w:rPr>
      </w:pPr>
      <w:r>
        <w:rPr>
          <w:rFonts w:asciiTheme="minorHAnsi" w:eastAsia="Arial Unicode MS" w:hAnsiTheme="minorHAnsi"/>
          <w:szCs w:val="24"/>
        </w:rPr>
        <w:t xml:space="preserve">Rich summarized the </w:t>
      </w:r>
      <w:r w:rsidRPr="002179C7">
        <w:rPr>
          <w:rFonts w:asciiTheme="minorHAnsi" w:eastAsia="Arial Unicode MS" w:hAnsiTheme="minorHAnsi"/>
          <w:b/>
          <w:bCs/>
          <w:szCs w:val="24"/>
        </w:rPr>
        <w:t xml:space="preserve">budget </w:t>
      </w:r>
      <w:r>
        <w:rPr>
          <w:rFonts w:asciiTheme="minorHAnsi" w:eastAsia="Arial Unicode MS" w:hAnsiTheme="minorHAnsi"/>
          <w:szCs w:val="24"/>
        </w:rPr>
        <w:t>for the 2017-18 fiscal</w:t>
      </w:r>
      <w:r w:rsidR="002179C7">
        <w:rPr>
          <w:rFonts w:asciiTheme="minorHAnsi" w:eastAsia="Arial Unicode MS" w:hAnsiTheme="minorHAnsi"/>
          <w:szCs w:val="24"/>
        </w:rPr>
        <w:t xml:space="preserve"> year being developed by the CT. Th</w:t>
      </w:r>
      <w:r>
        <w:rPr>
          <w:rFonts w:asciiTheme="minorHAnsi" w:eastAsia="Arial Unicode MS" w:hAnsiTheme="minorHAnsi"/>
          <w:szCs w:val="24"/>
        </w:rPr>
        <w:t xml:space="preserve">ere followed a question and answer period and discussion. A proposal from the CT will be presented to the Board at the meeting on May 16. </w:t>
      </w:r>
    </w:p>
    <w:p w:rsidR="005345F9" w:rsidRDefault="005345F9" w:rsidP="005345F9">
      <w:pPr>
        <w:spacing w:after="160" w:line="259" w:lineRule="auto"/>
        <w:ind w:left="0" w:firstLine="0"/>
        <w:rPr>
          <w:rFonts w:asciiTheme="minorHAnsi" w:eastAsia="Arial Unicode MS" w:hAnsiTheme="minorHAnsi"/>
          <w:szCs w:val="24"/>
        </w:rPr>
      </w:pPr>
      <w:r>
        <w:rPr>
          <w:rFonts w:asciiTheme="minorHAnsi" w:eastAsia="Arial Unicode MS" w:hAnsiTheme="minorHAnsi"/>
          <w:szCs w:val="24"/>
        </w:rPr>
        <w:t xml:space="preserve">There was a brief discussion of the time-line in preparation for and the itinerary of the </w:t>
      </w:r>
      <w:r w:rsidRPr="002179C7">
        <w:rPr>
          <w:rFonts w:asciiTheme="minorHAnsi" w:eastAsia="Arial Unicode MS" w:hAnsiTheme="minorHAnsi"/>
          <w:b/>
          <w:bCs/>
          <w:szCs w:val="24"/>
        </w:rPr>
        <w:t>annual meeting</w:t>
      </w:r>
      <w:r>
        <w:rPr>
          <w:rFonts w:asciiTheme="minorHAnsi" w:eastAsia="Arial Unicode MS" w:hAnsiTheme="minorHAnsi"/>
          <w:szCs w:val="24"/>
        </w:rPr>
        <w:t>.</w:t>
      </w:r>
    </w:p>
    <w:p w:rsidR="00A266B7" w:rsidRPr="00271975" w:rsidRDefault="000B06ED" w:rsidP="005345F9">
      <w:pPr>
        <w:spacing w:after="160" w:line="259" w:lineRule="auto"/>
        <w:ind w:left="0" w:firstLine="0"/>
        <w:rPr>
          <w:rFonts w:asciiTheme="minorHAnsi" w:eastAsia="Arial Unicode MS" w:hAnsiTheme="minorHAnsi"/>
          <w:szCs w:val="24"/>
        </w:rPr>
      </w:pPr>
      <w:r>
        <w:rPr>
          <w:rFonts w:asciiTheme="minorHAnsi" w:eastAsia="Arial Unicode MS" w:hAnsiTheme="minorHAnsi"/>
          <w:szCs w:val="24"/>
        </w:rPr>
        <w:t xml:space="preserve"> </w:t>
      </w:r>
    </w:p>
    <w:p w:rsidR="00A266B7" w:rsidRPr="00271975" w:rsidRDefault="00A266B7">
      <w:pPr>
        <w:spacing w:after="160" w:line="259" w:lineRule="auto"/>
        <w:ind w:left="0" w:firstLine="0"/>
        <w:rPr>
          <w:rFonts w:asciiTheme="minorHAnsi" w:eastAsia="Arial Unicode MS" w:hAnsiTheme="minorHAnsi"/>
          <w:szCs w:val="24"/>
        </w:rPr>
      </w:pPr>
    </w:p>
    <w:p w:rsidR="003D2CCE" w:rsidRPr="00921E4B" w:rsidRDefault="003D2CCE" w:rsidP="000F6CC7">
      <w:pPr>
        <w:tabs>
          <w:tab w:val="left" w:pos="720"/>
        </w:tabs>
        <w:rPr>
          <w:rFonts w:asciiTheme="minorHAnsi" w:hAnsiTheme="minorHAnsi"/>
          <w:b/>
          <w:szCs w:val="24"/>
        </w:rPr>
      </w:pPr>
    </w:p>
    <w:p w:rsidR="00072AEB" w:rsidRDefault="00072AEB" w:rsidP="00072AE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Karen</w:t>
      </w:r>
      <w:r w:rsidR="00F82CB0" w:rsidRPr="00921E4B">
        <w:rPr>
          <w:rFonts w:asciiTheme="minorHAnsi" w:hAnsiTheme="minorHAnsi"/>
          <w:szCs w:val="24"/>
        </w:rPr>
        <w:t xml:space="preserve"> </w:t>
      </w:r>
      <w:r w:rsidR="00EA04AD" w:rsidRPr="00921E4B">
        <w:rPr>
          <w:rFonts w:asciiTheme="minorHAnsi" w:hAnsiTheme="minorHAnsi"/>
          <w:szCs w:val="24"/>
        </w:rPr>
        <w:t xml:space="preserve">adjourned the meeting at </w:t>
      </w:r>
      <w:r>
        <w:rPr>
          <w:rFonts w:asciiTheme="minorHAnsi" w:hAnsiTheme="minorHAnsi"/>
          <w:szCs w:val="24"/>
        </w:rPr>
        <w:t>10:00 p.m.</w:t>
      </w:r>
    </w:p>
    <w:p w:rsidR="00B974D3" w:rsidRPr="00921E4B" w:rsidRDefault="00EA04AD" w:rsidP="00072AEB">
      <w:pPr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szCs w:val="24"/>
        </w:rPr>
        <w:tab/>
        <w:t xml:space="preserve"> </w:t>
      </w:r>
      <w:r w:rsidRPr="00921E4B">
        <w:rPr>
          <w:rFonts w:asciiTheme="minorHAnsi" w:hAnsiTheme="minorHAnsi"/>
          <w:szCs w:val="24"/>
        </w:rPr>
        <w:tab/>
        <w:t xml:space="preserve"> </w:t>
      </w:r>
      <w:r w:rsidRPr="00921E4B">
        <w:rPr>
          <w:rFonts w:asciiTheme="minorHAnsi" w:hAnsiTheme="minorHAnsi"/>
          <w:szCs w:val="24"/>
        </w:rPr>
        <w:tab/>
        <w:t xml:space="preserve"> </w:t>
      </w:r>
      <w:r w:rsidRPr="00921E4B">
        <w:rPr>
          <w:rFonts w:asciiTheme="minorHAnsi" w:hAnsiTheme="minorHAnsi"/>
          <w:szCs w:val="24"/>
        </w:rPr>
        <w:tab/>
        <w:t xml:space="preserve"> </w:t>
      </w:r>
      <w:r w:rsidRPr="00921E4B">
        <w:rPr>
          <w:rFonts w:asciiTheme="minorHAnsi" w:hAnsiTheme="minorHAnsi"/>
          <w:szCs w:val="24"/>
        </w:rPr>
        <w:tab/>
      </w:r>
      <w:r w:rsidRPr="00921E4B">
        <w:rPr>
          <w:rFonts w:asciiTheme="minorHAnsi" w:hAnsiTheme="minorHAnsi"/>
          <w:szCs w:val="24"/>
        </w:rPr>
        <w:tab/>
        <w:t xml:space="preserve"> </w:t>
      </w:r>
      <w:r w:rsidRPr="00921E4B">
        <w:rPr>
          <w:rFonts w:asciiTheme="minorHAnsi" w:hAnsiTheme="minorHAnsi"/>
          <w:szCs w:val="24"/>
        </w:rPr>
        <w:tab/>
        <w:t xml:space="preserve"> </w:t>
      </w:r>
    </w:p>
    <w:p w:rsidR="00072AEB" w:rsidRDefault="00EA04AD">
      <w:pPr>
        <w:spacing w:line="240" w:lineRule="auto"/>
        <w:ind w:right="-15"/>
        <w:rPr>
          <w:rFonts w:asciiTheme="minorHAnsi" w:hAnsiTheme="minorHAnsi"/>
          <w:b/>
          <w:szCs w:val="24"/>
        </w:rPr>
      </w:pPr>
      <w:r w:rsidRPr="00921E4B">
        <w:rPr>
          <w:rFonts w:asciiTheme="minorHAnsi" w:hAnsiTheme="minorHAnsi"/>
          <w:b/>
          <w:szCs w:val="24"/>
        </w:rPr>
        <w:t>Next Meeting</w:t>
      </w:r>
      <w:r w:rsidR="00072AEB">
        <w:rPr>
          <w:rFonts w:asciiTheme="minorHAnsi" w:hAnsiTheme="minorHAnsi"/>
          <w:b/>
          <w:szCs w:val="24"/>
        </w:rPr>
        <w:t>: May 16, 2017</w:t>
      </w:r>
    </w:p>
    <w:p w:rsidR="00B974D3" w:rsidRPr="00921E4B" w:rsidRDefault="00EA04AD">
      <w:pPr>
        <w:spacing w:line="240" w:lineRule="auto"/>
        <w:ind w:right="-15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b/>
          <w:szCs w:val="24"/>
        </w:rPr>
        <w:t xml:space="preserve"> </w:t>
      </w:r>
    </w:p>
    <w:p w:rsidR="00B974D3" w:rsidRPr="00921E4B" w:rsidRDefault="00EA04AD" w:rsidP="0027144E">
      <w:pPr>
        <w:spacing w:line="240" w:lineRule="auto"/>
        <w:ind w:left="0" w:firstLine="0"/>
        <w:rPr>
          <w:rFonts w:asciiTheme="minorHAnsi" w:hAnsiTheme="minorHAnsi"/>
          <w:szCs w:val="24"/>
        </w:rPr>
      </w:pPr>
      <w:r w:rsidRPr="00921E4B">
        <w:rPr>
          <w:rFonts w:asciiTheme="minorHAnsi" w:hAnsiTheme="minorHAnsi"/>
          <w:szCs w:val="24"/>
        </w:rPr>
        <w:t xml:space="preserve">Submitted by </w:t>
      </w:r>
      <w:r w:rsidR="000F6CC7" w:rsidRPr="00921E4B">
        <w:rPr>
          <w:rFonts w:asciiTheme="minorHAnsi" w:hAnsiTheme="minorHAnsi"/>
          <w:szCs w:val="24"/>
        </w:rPr>
        <w:t>Judy Gallimore</w:t>
      </w:r>
      <w:r w:rsidRPr="00921E4B">
        <w:rPr>
          <w:rFonts w:asciiTheme="minorHAnsi" w:hAnsiTheme="minorHAnsi"/>
          <w:szCs w:val="24"/>
        </w:rPr>
        <w:t xml:space="preserve"> </w:t>
      </w:r>
    </w:p>
    <w:sectPr w:rsidR="00B974D3" w:rsidRPr="00921E4B">
      <w:pgSz w:w="12240" w:h="15840"/>
      <w:pgMar w:top="1088" w:right="1083" w:bottom="1322" w:left="10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8DB"/>
    <w:multiLevelType w:val="hybridMultilevel"/>
    <w:tmpl w:val="89FE7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D3"/>
    <w:rsid w:val="00072AEB"/>
    <w:rsid w:val="000B06ED"/>
    <w:rsid w:val="000B08A8"/>
    <w:rsid w:val="000D5001"/>
    <w:rsid w:val="000E306C"/>
    <w:rsid w:val="000F6CC7"/>
    <w:rsid w:val="00146EB2"/>
    <w:rsid w:val="001A091A"/>
    <w:rsid w:val="001B1A8B"/>
    <w:rsid w:val="001E287B"/>
    <w:rsid w:val="002179C7"/>
    <w:rsid w:val="00270393"/>
    <w:rsid w:val="0027144E"/>
    <w:rsid w:val="00271975"/>
    <w:rsid w:val="002C3766"/>
    <w:rsid w:val="002C52E7"/>
    <w:rsid w:val="002F7693"/>
    <w:rsid w:val="003B445C"/>
    <w:rsid w:val="003D2CCE"/>
    <w:rsid w:val="0042399C"/>
    <w:rsid w:val="004572FB"/>
    <w:rsid w:val="005345F9"/>
    <w:rsid w:val="0054492D"/>
    <w:rsid w:val="00583BAB"/>
    <w:rsid w:val="005E134B"/>
    <w:rsid w:val="00623F15"/>
    <w:rsid w:val="00634F09"/>
    <w:rsid w:val="00640168"/>
    <w:rsid w:val="00663901"/>
    <w:rsid w:val="006A67F2"/>
    <w:rsid w:val="007345BD"/>
    <w:rsid w:val="007F73B5"/>
    <w:rsid w:val="008660C0"/>
    <w:rsid w:val="00921E4B"/>
    <w:rsid w:val="00A266B7"/>
    <w:rsid w:val="00A35001"/>
    <w:rsid w:val="00A655CF"/>
    <w:rsid w:val="00AE511D"/>
    <w:rsid w:val="00B12993"/>
    <w:rsid w:val="00B2076C"/>
    <w:rsid w:val="00B932AD"/>
    <w:rsid w:val="00B974D3"/>
    <w:rsid w:val="00BA7A92"/>
    <w:rsid w:val="00BE055D"/>
    <w:rsid w:val="00D46829"/>
    <w:rsid w:val="00E4120D"/>
    <w:rsid w:val="00E45705"/>
    <w:rsid w:val="00E510BC"/>
    <w:rsid w:val="00E66838"/>
    <w:rsid w:val="00EA04AD"/>
    <w:rsid w:val="00ED6812"/>
    <w:rsid w:val="00EE18D5"/>
    <w:rsid w:val="00F559E8"/>
    <w:rsid w:val="00F82CB0"/>
    <w:rsid w:val="00F8495B"/>
    <w:rsid w:val="00FB720F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36" w:lineRule="auto"/>
      <w:ind w:left="-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812"/>
    <w:pPr>
      <w:tabs>
        <w:tab w:val="num" w:pos="360"/>
      </w:tabs>
      <w:suppressAutoHyphens/>
      <w:spacing w:line="240" w:lineRule="auto"/>
      <w:ind w:left="720" w:hanging="360"/>
      <w:contextualSpacing/>
    </w:pPr>
    <w:rPr>
      <w:rFonts w:ascii="Times New Roman" w:eastAsia="Times New Roman" w:hAnsi="Times New Roman" w:cs="Times New Roman"/>
      <w:color w:val="auto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36" w:lineRule="auto"/>
      <w:ind w:left="-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812"/>
    <w:pPr>
      <w:tabs>
        <w:tab w:val="num" w:pos="360"/>
      </w:tabs>
      <w:suppressAutoHyphens/>
      <w:spacing w:line="240" w:lineRule="auto"/>
      <w:ind w:left="720" w:hanging="360"/>
      <w:contextualSpacing/>
    </w:pPr>
    <w:rPr>
      <w:rFonts w:ascii="Times New Roman" w:eastAsia="Times New Roman" w:hAnsi="Times New Roman" w:cs="Times New Roman"/>
      <w:color w:val="auto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Mins UUCF BoD 07.22.14.docx</vt:lpstr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Mins UUCF BoD 07.22.14.docx</dc:title>
  <dc:subject/>
  <dc:creator>Judith Gallimore</dc:creator>
  <cp:keywords/>
  <cp:lastModifiedBy>Sarah E. Creel</cp:lastModifiedBy>
  <cp:revision>3</cp:revision>
  <cp:lastPrinted>2017-02-21T23:05:00Z</cp:lastPrinted>
  <dcterms:created xsi:type="dcterms:W3CDTF">2017-06-01T17:15:00Z</dcterms:created>
  <dcterms:modified xsi:type="dcterms:W3CDTF">2017-06-08T19:25:00Z</dcterms:modified>
</cp:coreProperties>
</file>