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F" w:rsidRPr="00806C3F" w:rsidRDefault="00806C3F" w:rsidP="00806C3F">
      <w:pPr>
        <w:pStyle w:val="NormalWeb"/>
        <w:shd w:val="clear" w:color="auto" w:fill="FFFFFF"/>
        <w:rPr>
          <w:rFonts w:ascii="Arial" w:hAnsi="Arial" w:cs="Arial"/>
          <w:b/>
          <w:color w:val="222222"/>
          <w:sz w:val="15"/>
          <w:szCs w:val="15"/>
        </w:rPr>
      </w:pPr>
      <w:r w:rsidRPr="00806C3F">
        <w:rPr>
          <w:rFonts w:ascii="Arial" w:hAnsi="Arial" w:cs="Arial"/>
          <w:b/>
          <w:color w:val="222222"/>
          <w:sz w:val="15"/>
          <w:szCs w:val="15"/>
        </w:rPr>
        <w:t>UUCF/UUCS Refugee Resettlement Project Update</w:t>
      </w:r>
    </w:p>
    <w:p w:rsidR="00806C3F" w:rsidRPr="00806C3F" w:rsidRDefault="00806C3F" w:rsidP="00806C3F">
      <w:pPr>
        <w:pStyle w:val="NormalWeb"/>
        <w:shd w:val="clear" w:color="auto" w:fill="FFFFFF"/>
        <w:rPr>
          <w:rFonts w:ascii="Arial" w:hAnsi="Arial" w:cs="Arial"/>
          <w:b/>
          <w:i/>
          <w:color w:val="222222"/>
          <w:sz w:val="15"/>
          <w:szCs w:val="15"/>
        </w:rPr>
      </w:pPr>
      <w:r w:rsidRPr="00806C3F">
        <w:rPr>
          <w:rFonts w:ascii="Arial" w:hAnsi="Arial" w:cs="Arial"/>
          <w:b/>
          <w:i/>
          <w:color w:val="222222"/>
          <w:sz w:val="15"/>
          <w:szCs w:val="15"/>
        </w:rPr>
        <w:t>June 13, 2017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The Refugee Resettlement Project (RRP), co-sponsored by UUCF and the UU Congregation of Sterling, has worked with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Marzia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and her family to make the following progress in the last two months: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Purchased a pool pass for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Munib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that will enable him to swim at any of the Reston Association pools this summer.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Marzia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declined to provide a pool pass for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as she doesn’t approve of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swimming in a pool with boys.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Bob McCarthy donated bicycles for both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Munib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and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. The RRP purchased helmets for both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Munib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and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>. Both have been registered for a course on bike safety at the Reston Community Center on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Style w:val="aqj"/>
          <w:rFonts w:ascii="Arial" w:hAnsi="Arial" w:cs="Arial"/>
          <w:color w:val="222222"/>
          <w:sz w:val="15"/>
          <w:szCs w:val="15"/>
        </w:rPr>
        <w:t>Jul. 1</w:t>
      </w:r>
      <w:r>
        <w:rPr>
          <w:rFonts w:ascii="Arial" w:hAnsi="Arial" w:cs="Arial"/>
          <w:color w:val="222222"/>
          <w:sz w:val="15"/>
          <w:szCs w:val="15"/>
        </w:rPr>
        <w:t>.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proofErr w:type="spellStart"/>
      <w:r>
        <w:rPr>
          <w:rFonts w:ascii="Arial" w:hAnsi="Arial" w:cs="Arial"/>
          <w:color w:val="222222"/>
          <w:sz w:val="15"/>
          <w:szCs w:val="15"/>
        </w:rPr>
        <w:t>Mazia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expressed a desire to apply for a child care position at the Reston Children’s Center as the center is within walking distance of her home. Rod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Paolini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is assisting her in completing and submitting the application.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proofErr w:type="spellStart"/>
      <w:r>
        <w:rPr>
          <w:rFonts w:ascii="Arial" w:hAnsi="Arial" w:cs="Arial"/>
          <w:color w:val="222222"/>
          <w:sz w:val="15"/>
          <w:szCs w:val="15"/>
        </w:rPr>
        <w:t>Marzia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and the children attended the UUCF Year-End Picnic on June 4.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Ann King, Nancy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Meidenbauer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, Karen Monroe,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Zubair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Suri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and Rod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Paolini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made a presentation to the UUCF Coordinating Team about the refugee family’s status. The lease of </w:t>
      </w:r>
      <w:proofErr w:type="gramStart"/>
      <w:r>
        <w:rPr>
          <w:rFonts w:ascii="Arial" w:hAnsi="Arial" w:cs="Arial"/>
          <w:color w:val="222222"/>
          <w:sz w:val="15"/>
          <w:szCs w:val="15"/>
        </w:rPr>
        <w:t>the their</w:t>
      </w:r>
      <w:proofErr w:type="gramEnd"/>
      <w:r>
        <w:rPr>
          <w:rFonts w:ascii="Arial" w:hAnsi="Arial" w:cs="Arial"/>
          <w:color w:val="222222"/>
          <w:sz w:val="15"/>
          <w:szCs w:val="15"/>
        </w:rPr>
        <w:t xml:space="preserve"> apartment is held by UUCF, and it expires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Style w:val="aqj"/>
          <w:rFonts w:ascii="Arial" w:hAnsi="Arial" w:cs="Arial"/>
          <w:color w:val="222222"/>
          <w:sz w:val="15"/>
          <w:szCs w:val="15"/>
        </w:rPr>
        <w:t>Oct. 20, 2017</w:t>
      </w:r>
      <w:r>
        <w:rPr>
          <w:rFonts w:ascii="Arial" w:hAnsi="Arial" w:cs="Arial"/>
          <w:color w:val="222222"/>
          <w:sz w:val="15"/>
          <w:szCs w:val="15"/>
        </w:rPr>
        <w:t xml:space="preserve">. Project leaders recommended the lease be renewed. Funds raised this year are almost sufficient to cover next year’s rent, as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Marzia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Popal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is now paying almost half the monthly rent.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The RRP, represented by Ann King, is now working with Cornerstones, Inc., to provide guidance to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Mariza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in obtaining low-cost housing and child care for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for the coming summer vacation period.</w:t>
      </w:r>
    </w:p>
    <w:p w:rsidR="00806C3F" w:rsidRDefault="00806C3F" w:rsidP="00806C3F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The plan for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Sahra’s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care is in place: She will go to SACC at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Terraset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for most of the summer.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Malaika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Walton will provide transportation to and from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Terraset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for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. There are days and a few weeks when child care is not provided by SACC; in some instances,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will attend classes at the Reston Community Center: Her four classes are House of Cards, Magic, Community Service and Digital Photography (a camera will be provided by RCC). There are still gaps late is summer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thay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need to be filled. Volunteers may be needed to transport or provide care for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Sahra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>. Contact Ann King,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5"/>
            <w:szCs w:val="15"/>
          </w:rPr>
          <w:t>alwking@verizon.net</w:t>
        </w:r>
      </w:hyperlink>
      <w:r>
        <w:rPr>
          <w:rFonts w:ascii="Arial" w:hAnsi="Arial" w:cs="Arial"/>
          <w:color w:val="222222"/>
          <w:sz w:val="15"/>
          <w:szCs w:val="15"/>
        </w:rPr>
        <w:t>,</w:t>
      </w: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t>if you are interested in helping.</w:t>
      </w:r>
    </w:p>
    <w:p w:rsidR="002C1850" w:rsidRDefault="008D3F09"/>
    <w:sectPr w:rsidR="002C1850" w:rsidSect="005F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C3F"/>
    <w:rsid w:val="000F7C4D"/>
    <w:rsid w:val="001226F9"/>
    <w:rsid w:val="003B3477"/>
    <w:rsid w:val="005F23E5"/>
    <w:rsid w:val="006D08DC"/>
    <w:rsid w:val="00806C3F"/>
    <w:rsid w:val="008D3F09"/>
    <w:rsid w:val="00961571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F9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1571"/>
    <w:pPr>
      <w:keepNext/>
      <w:keepLines/>
      <w:outlineLvl w:val="0"/>
    </w:pPr>
    <w:rPr>
      <w:rFonts w:ascii="Calibri" w:eastAsiaTheme="majorEastAsia" w:hAnsi="Calibri" w:cstheme="majorBidi"/>
      <w:b/>
      <w:bCs/>
      <w:i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571"/>
    <w:rPr>
      <w:rFonts w:ascii="Calibri" w:eastAsiaTheme="majorEastAsia" w:hAnsi="Calibri" w:cstheme="majorBidi"/>
      <w:b/>
      <w:bCs/>
      <w:i/>
      <w:color w:val="000000" w:themeColor="text1"/>
      <w:sz w:val="26"/>
      <w:szCs w:val="28"/>
    </w:rPr>
  </w:style>
  <w:style w:type="paragraph" w:styleId="NormalWeb">
    <w:name w:val="Normal (Web)"/>
    <w:basedOn w:val="Normal"/>
    <w:uiPriority w:val="99"/>
    <w:semiHidden/>
    <w:unhideWhenUsed/>
    <w:rsid w:val="00806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6C3F"/>
  </w:style>
  <w:style w:type="character" w:customStyle="1" w:styleId="aqj">
    <w:name w:val="aqj"/>
    <w:basedOn w:val="DefaultParagraphFont"/>
    <w:rsid w:val="00806C3F"/>
  </w:style>
  <w:style w:type="character" w:styleId="Hyperlink">
    <w:name w:val="Hyperlink"/>
    <w:basedOn w:val="DefaultParagraphFont"/>
    <w:uiPriority w:val="99"/>
    <w:semiHidden/>
    <w:unhideWhenUsed/>
    <w:rsid w:val="00806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wking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1945</Characters>
  <Application>Microsoft Office Word</Application>
  <DocSecurity>0</DocSecurity>
  <Lines>97</Lines>
  <Paragraphs>91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mlareau</dc:creator>
  <cp:lastModifiedBy>mlareau</cp:lastModifiedBy>
  <cp:revision>2</cp:revision>
  <dcterms:created xsi:type="dcterms:W3CDTF">2017-06-13T16:13:00Z</dcterms:created>
  <dcterms:modified xsi:type="dcterms:W3CDTF">2017-06-13T16:13:00Z</dcterms:modified>
</cp:coreProperties>
</file>